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custom-properties+xml" PartName="/docProps/custom.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rPr/>
      </w:pPr>
      <w:r w:rsidDel="00000000" w:rsidR="00000000" w:rsidRPr="00000000">
        <w:rPr>
          <w:rtl w:val="0"/>
        </w:rPr>
        <w:t xml:space="preserve">DA4DTE Frontend User Guide</w:t>
      </w:r>
    </w:p>
    <w:p w:rsidR="00000000" w:rsidDel="00000000" w:rsidP="00000000" w:rsidRDefault="00000000" w:rsidRPr="00000000" w14:paraId="00000002">
      <w:pPr>
        <w:rPr/>
      </w:pPr>
      <w:r w:rsidDel="00000000" w:rsidR="00000000" w:rsidRPr="00000000">
        <w:rPr>
          <w:rFonts w:ascii="Times New Roman" w:cs="Times New Roman" w:eastAsia="Times New Roman" w:hAnsi="Times New Roman"/>
          <w:b w:val="1"/>
          <w:sz w:val="24"/>
          <w:szCs w:val="24"/>
          <w:rtl w:val="0"/>
        </w:rPr>
        <w:t xml:space="preserve">Introduction: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t xml:space="preserve">Welcome to the DA4DTE (Demonstrator Precursor Digital Assistant Interface For Digital Twin Earth) frontend user guide! This document will provide you with a comprehensive overview of the functionalities available in the DA4DTE user interface.</w:t>
      </w:r>
    </w:p>
    <w:p w:rsidR="00000000" w:rsidDel="00000000" w:rsidP="00000000" w:rsidRDefault="00000000" w:rsidRPr="00000000" w14:paraId="00000003">
      <w:pPr>
        <w:pStyle w:val="Heading2"/>
        <w:rPr/>
      </w:pPr>
      <w:r w:rsidDel="00000000" w:rsidR="00000000" w:rsidRPr="00000000">
        <w:rPr>
          <w:rtl w:val="0"/>
        </w:rPr>
      </w:r>
    </w:p>
    <w:p w:rsidR="00000000" w:rsidDel="00000000" w:rsidP="00000000" w:rsidRDefault="00000000" w:rsidRPr="00000000" w14:paraId="00000004">
      <w:pPr>
        <w:pStyle w:val="Heading2"/>
        <w:rPr/>
      </w:pPr>
      <w:r w:rsidDel="00000000" w:rsidR="00000000" w:rsidRPr="00000000">
        <w:rPr>
          <w:rtl w:val="0"/>
        </w:rPr>
        <w:t xml:space="preserve">Getting Started: </w:t>
      </w:r>
    </w:p>
    <w:p w:rsidR="00000000" w:rsidDel="00000000" w:rsidP="00000000" w:rsidRDefault="00000000" w:rsidRPr="00000000" w14:paraId="00000005">
      <w:pPr>
        <w:rPr/>
      </w:pPr>
      <w:r w:rsidDel="00000000" w:rsidR="00000000" w:rsidRPr="00000000">
        <w:rPr>
          <w:rtl w:val="0"/>
        </w:rPr>
        <w:t xml:space="preserve">Upon accessing the DA4DTE application, you will be greeted with an intuitive user interface designed to facilitate seamless interaction with geospatial data through an AI-powered system.</w:t>
      </w:r>
    </w:p>
    <w:p w:rsidR="00000000" w:rsidDel="00000000" w:rsidP="00000000" w:rsidRDefault="00000000" w:rsidRPr="00000000" w14:paraId="00000006">
      <w:pPr>
        <w:pStyle w:val="Heading2"/>
        <w:rPr/>
      </w:pPr>
      <w:r w:rsidDel="00000000" w:rsidR="00000000" w:rsidRPr="00000000">
        <w:rPr>
          <w:rtl w:val="0"/>
        </w:rPr>
      </w:r>
    </w:p>
    <w:p w:rsidR="00000000" w:rsidDel="00000000" w:rsidP="00000000" w:rsidRDefault="00000000" w:rsidRPr="00000000" w14:paraId="00000007">
      <w:pPr>
        <w:pStyle w:val="Heading2"/>
        <w:rPr/>
      </w:pPr>
      <w:r w:rsidDel="00000000" w:rsidR="00000000" w:rsidRPr="00000000">
        <w:rPr>
          <w:rtl w:val="0"/>
        </w:rPr>
        <w:t xml:space="preserve">LeafMap Component: </w:t>
      </w:r>
    </w:p>
    <w:p w:rsidR="00000000" w:rsidDel="00000000" w:rsidP="00000000" w:rsidRDefault="00000000" w:rsidRPr="00000000" w14:paraId="00000008">
      <w:pPr>
        <w:rPr/>
      </w:pPr>
      <w:r w:rsidDel="00000000" w:rsidR="00000000" w:rsidRPr="00000000">
        <w:rPr>
          <w:rtl w:val="0"/>
        </w:rPr>
        <w:t xml:space="preserve">The central component of the DA4DTE interface is the LeafMap, an interactive map interface providing users with an intuitive way to interact with maps and search through a STAC catalog.</w:t>
      </w:r>
    </w:p>
    <w:p w:rsidR="00000000" w:rsidDel="00000000" w:rsidP="00000000" w:rsidRDefault="00000000" w:rsidRPr="00000000" w14:paraId="00000009">
      <w:pPr>
        <w:rPr/>
      </w:pPr>
      <w:r w:rsidDel="00000000" w:rsidR="00000000" w:rsidRPr="00000000">
        <w:rPr>
          <w:rtl w:val="0"/>
        </w:rPr>
        <w:t xml:space="preserve">To initiate a search, users can simply click on the wrench icon, followed by selecting the STAC icon. From there, they can navigate through collections by clicking on the 'Collections' option, choosing the desired collection, and then selecting individual items. For more refined searches, users can leverage additional parameters, such as drawing a shape directly on the map or specifying search criteria in the 'Additional Params' section.</w:t>
      </w:r>
    </w:p>
    <w:p w:rsidR="00000000" w:rsidDel="00000000" w:rsidP="00000000" w:rsidRDefault="00000000" w:rsidRPr="00000000" w14:paraId="0000000A">
      <w:pPr>
        <w:rPr/>
      </w:pPr>
      <w:r w:rsidDel="00000000" w:rsidR="00000000" w:rsidRPr="00000000">
        <w:rPr>
          <w:rtl w:val="0"/>
        </w:rPr>
        <w:t xml:space="preserve">When conducting searches using these methods, a dedicated 'Results' tab is presented on the left-hand side, showcasing comprehensive details extracted from the STAC items.</w:t>
      </w:r>
    </w:p>
    <w:p w:rsidR="00000000" w:rsidDel="00000000" w:rsidP="00000000" w:rsidRDefault="00000000" w:rsidRPr="00000000" w14:paraId="0000000B">
      <w:pPr>
        <w:pStyle w:val="Heading3"/>
        <w:rPr/>
      </w:pPr>
      <w:r w:rsidDel="00000000" w:rsidR="00000000" w:rsidRPr="00000000">
        <w:rPr>
          <w:rtl w:val="0"/>
        </w:rPr>
        <w:t xml:space="preserve">Stac search</w:t>
      </w:r>
    </w:p>
    <w:p w:rsidR="00000000" w:rsidDel="00000000" w:rsidP="00000000" w:rsidRDefault="00000000" w:rsidRPr="00000000" w14:paraId="0000000C">
      <w:pPr>
        <w:rPr/>
      </w:pPr>
      <w:r w:rsidDel="00000000" w:rsidR="00000000" w:rsidRPr="00000000">
        <w:rPr>
          <w:rtl w:val="0"/>
        </w:rPr>
        <w:t xml:space="preserve">Here's a detailed breakdown of a simple search: </w:t>
      </w:r>
    </w:p>
    <w:p w:rsidR="00000000" w:rsidDel="00000000" w:rsidP="00000000" w:rsidRDefault="00000000" w:rsidRPr="00000000" w14:paraId="0000000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200" w:before="0" w:line="288" w:lineRule="auto"/>
        <w:ind w:left="720" w:right="0" w:hanging="360"/>
        <w:jc w:val="left"/>
        <w:rPr>
          <w:rFonts w:ascii="Aptos" w:cs="Aptos" w:eastAsia="Aptos" w:hAnsi="Aptos"/>
          <w:i w:val="0"/>
          <w:smallCaps w:val="0"/>
          <w:strike w:val="0"/>
          <w:color w:val="000000"/>
          <w:sz w:val="21"/>
          <w:szCs w:val="21"/>
          <w:u w:val="none"/>
          <w:shd w:fill="auto" w:val="clear"/>
          <w:vertAlign w:val="baseline"/>
        </w:rPr>
      </w:pPr>
      <w:r w:rsidDel="00000000" w:rsidR="00000000" w:rsidRPr="00000000">
        <w:rPr>
          <w:rFonts w:ascii="Aptos" w:cs="Aptos" w:eastAsia="Aptos" w:hAnsi="Aptos"/>
          <w:b w:val="1"/>
          <w:i w:val="0"/>
          <w:smallCaps w:val="0"/>
          <w:strike w:val="0"/>
          <w:color w:val="000000"/>
          <w:sz w:val="21"/>
          <w:szCs w:val="21"/>
          <w:u w:val="none"/>
          <w:shd w:fill="auto" w:val="clear"/>
          <w:vertAlign w:val="baseline"/>
          <w:rtl w:val="0"/>
        </w:rPr>
        <w:t xml:space="preserve">Open leafmap menu</w:t>
      </w:r>
      <w:r w:rsidDel="00000000" w:rsidR="00000000" w:rsidRPr="00000000">
        <w:rPr>
          <w:rFonts w:ascii="Aptos" w:cs="Aptos" w:eastAsia="Aptos" w:hAnsi="Aptos"/>
          <w:b w:val="0"/>
          <w:i w:val="0"/>
          <w:smallCaps w:val="0"/>
          <w:strike w:val="0"/>
          <w:color w:val="000000"/>
          <w:sz w:val="21"/>
          <w:szCs w:val="21"/>
          <w:u w:val="none"/>
          <w:shd w:fill="auto" w:val="clear"/>
          <w:vertAlign w:val="baseline"/>
          <w:rtl w:val="0"/>
        </w:rPr>
        <w:t xml:space="preserve">: Click on the wrench icon in the top right side of the map</w:t>
      </w:r>
    </w:p>
    <w:p w:rsidR="00000000" w:rsidDel="00000000" w:rsidP="00000000" w:rsidRDefault="00000000" w:rsidRPr="00000000" w14:paraId="0000000E">
      <w:pPr>
        <w:jc w:val="center"/>
        <w:rPr/>
      </w:pPr>
      <w:r w:rsidDel="00000000" w:rsidR="00000000" w:rsidRPr="00000000">
        <w:rPr/>
        <w:drawing>
          <wp:inline distB="0" distT="0" distL="0" distR="0">
            <wp:extent cx="5074762" cy="2751155"/>
            <wp:effectExtent b="0" l="0" r="0" t="0"/>
            <wp:docPr descr="Immagine che contiene testo, mappa, schermata, atlante&#10;&#10;Descrizione generata automaticamente" id="18" name="image1.png"/>
            <a:graphic>
              <a:graphicData uri="http://schemas.openxmlformats.org/drawingml/2006/picture">
                <pic:pic>
                  <pic:nvPicPr>
                    <pic:cNvPr descr="Immagine che contiene testo, mappa, schermata, atlante&#10;&#10;Descrizione generata automaticamente" id="0" name="image1.png"/>
                    <pic:cNvPicPr preferRelativeResize="0"/>
                  </pic:nvPicPr>
                  <pic:blipFill>
                    <a:blip r:embed="rId6"/>
                    <a:srcRect b="0" l="0" r="0" t="0"/>
                    <a:stretch>
                      <a:fillRect/>
                    </a:stretch>
                  </pic:blipFill>
                  <pic:spPr>
                    <a:xfrm>
                      <a:off x="0" y="0"/>
                      <a:ext cx="5074762" cy="2751155"/>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200" w:before="0" w:line="288" w:lineRule="auto"/>
        <w:ind w:left="720" w:right="0" w:hanging="360"/>
        <w:jc w:val="left"/>
        <w:rPr>
          <w:rFonts w:ascii="Aptos" w:cs="Aptos" w:eastAsia="Aptos" w:hAnsi="Aptos"/>
          <w:i w:val="0"/>
          <w:smallCaps w:val="0"/>
          <w:strike w:val="0"/>
          <w:color w:val="000000"/>
          <w:sz w:val="21"/>
          <w:szCs w:val="21"/>
          <w:u w:val="none"/>
          <w:shd w:fill="auto" w:val="clear"/>
          <w:vertAlign w:val="baseline"/>
        </w:rPr>
      </w:pPr>
      <w:r w:rsidDel="00000000" w:rsidR="00000000" w:rsidRPr="00000000">
        <w:rPr>
          <w:rFonts w:ascii="Aptos" w:cs="Aptos" w:eastAsia="Aptos" w:hAnsi="Aptos"/>
          <w:b w:val="1"/>
          <w:i w:val="0"/>
          <w:smallCaps w:val="0"/>
          <w:strike w:val="0"/>
          <w:color w:val="000000"/>
          <w:sz w:val="21"/>
          <w:szCs w:val="21"/>
          <w:u w:val="none"/>
          <w:shd w:fill="auto" w:val="clear"/>
          <w:vertAlign w:val="baseline"/>
          <w:rtl w:val="0"/>
        </w:rPr>
        <w:t xml:space="preserve">Click on the stac search icon</w:t>
      </w:r>
      <w:r w:rsidDel="00000000" w:rsidR="00000000" w:rsidRPr="00000000">
        <w:rPr>
          <w:rFonts w:ascii="Aptos" w:cs="Aptos" w:eastAsia="Aptos" w:hAnsi="Aptos"/>
          <w:b w:val="0"/>
          <w:i w:val="0"/>
          <w:smallCaps w:val="0"/>
          <w:strike w:val="0"/>
          <w:color w:val="000000"/>
          <w:sz w:val="21"/>
          <w:szCs w:val="21"/>
          <w:u w:val="none"/>
          <w:shd w:fill="auto" w:val="clear"/>
          <w:vertAlign w:val="baseline"/>
          <w:rtl w:val="0"/>
        </w:rPr>
        <w:t xml:space="preserve">: to access the STAC search functionality.</w:t>
      </w:r>
    </w:p>
    <w:p w:rsidR="00000000" w:rsidDel="00000000" w:rsidP="00000000" w:rsidRDefault="00000000" w:rsidRPr="00000000" w14:paraId="00000010">
      <w:pPr>
        <w:jc w:val="center"/>
        <w:rPr/>
      </w:pPr>
      <w:r w:rsidDel="00000000" w:rsidR="00000000" w:rsidRPr="00000000">
        <w:rPr/>
        <w:drawing>
          <wp:inline distB="0" distT="0" distL="0" distR="0">
            <wp:extent cx="5683212" cy="3155899"/>
            <wp:effectExtent b="0" l="0" r="0" t="0"/>
            <wp:docPr descr="Immagine che contiene testo, schermata, mappa&#10;&#10;Descrizione generata automaticamente" id="20" name="image3.png"/>
            <a:graphic>
              <a:graphicData uri="http://schemas.openxmlformats.org/drawingml/2006/picture">
                <pic:pic>
                  <pic:nvPicPr>
                    <pic:cNvPr descr="Immagine che contiene testo, schermata, mappa&#10;&#10;Descrizione generata automaticamente" id="0" name="image3.png"/>
                    <pic:cNvPicPr preferRelativeResize="0"/>
                  </pic:nvPicPr>
                  <pic:blipFill>
                    <a:blip r:embed="rId7"/>
                    <a:srcRect b="0" l="0" r="0" t="0"/>
                    <a:stretch>
                      <a:fillRect/>
                    </a:stretch>
                  </pic:blipFill>
                  <pic:spPr>
                    <a:xfrm>
                      <a:off x="0" y="0"/>
                      <a:ext cx="5683212" cy="3155899"/>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200" w:before="0" w:line="288" w:lineRule="auto"/>
        <w:ind w:left="720" w:right="0" w:hanging="360"/>
        <w:jc w:val="left"/>
        <w:rPr>
          <w:rFonts w:ascii="Aptos" w:cs="Aptos" w:eastAsia="Aptos" w:hAnsi="Aptos"/>
          <w:i w:val="0"/>
          <w:smallCaps w:val="0"/>
          <w:strike w:val="0"/>
          <w:color w:val="000000"/>
          <w:sz w:val="21"/>
          <w:szCs w:val="21"/>
          <w:u w:val="none"/>
          <w:shd w:fill="auto" w:val="clear"/>
          <w:vertAlign w:val="baseline"/>
        </w:rPr>
      </w:pPr>
      <w:r w:rsidDel="00000000" w:rsidR="00000000" w:rsidRPr="00000000">
        <w:rPr>
          <w:rFonts w:ascii="Aptos" w:cs="Aptos" w:eastAsia="Aptos" w:hAnsi="Aptos"/>
          <w:b w:val="1"/>
          <w:i w:val="0"/>
          <w:smallCaps w:val="0"/>
          <w:strike w:val="0"/>
          <w:color w:val="000000"/>
          <w:sz w:val="21"/>
          <w:szCs w:val="21"/>
          <w:u w:val="none"/>
          <w:shd w:fill="auto" w:val="clear"/>
          <w:vertAlign w:val="baseline"/>
          <w:rtl w:val="0"/>
        </w:rPr>
        <w:t xml:space="preserve">Click Collection:</w:t>
      </w:r>
      <w:r w:rsidDel="00000000" w:rsidR="00000000" w:rsidRPr="00000000">
        <w:rPr>
          <w:rFonts w:ascii="Aptos" w:cs="Aptos" w:eastAsia="Aptos" w:hAnsi="Aptos"/>
          <w:b w:val="0"/>
          <w:i w:val="0"/>
          <w:smallCaps w:val="0"/>
          <w:strike w:val="0"/>
          <w:color w:val="000000"/>
          <w:sz w:val="21"/>
          <w:szCs w:val="21"/>
          <w:u w:val="none"/>
          <w:shd w:fill="auto" w:val="clear"/>
          <w:vertAlign w:val="baseline"/>
          <w:rtl w:val="0"/>
        </w:rPr>
        <w:t xml:space="preserve"> Click the Collection button.</w:t>
      </w:r>
    </w:p>
    <w:p w:rsidR="00000000" w:rsidDel="00000000" w:rsidP="00000000" w:rsidRDefault="00000000" w:rsidRPr="00000000" w14:paraId="00000012">
      <w:pPr>
        <w:jc w:val="center"/>
        <w:rPr/>
      </w:pPr>
      <w:r w:rsidDel="00000000" w:rsidR="00000000" w:rsidRPr="00000000">
        <w:rPr/>
        <w:drawing>
          <wp:inline distB="0" distT="0" distL="0" distR="0">
            <wp:extent cx="5730526" cy="3188118"/>
            <wp:effectExtent b="0" l="0" r="0" t="0"/>
            <wp:docPr descr="Immagine che contiene testo, schermata, mappa&#10;&#10;Descrizione generata automaticamente" id="19" name="image2.png"/>
            <a:graphic>
              <a:graphicData uri="http://schemas.openxmlformats.org/drawingml/2006/picture">
                <pic:pic>
                  <pic:nvPicPr>
                    <pic:cNvPr descr="Immagine che contiene testo, schermata, mappa&#10;&#10;Descrizione generata automaticamente" id="0" name="image2.png"/>
                    <pic:cNvPicPr preferRelativeResize="0"/>
                  </pic:nvPicPr>
                  <pic:blipFill>
                    <a:blip r:embed="rId8"/>
                    <a:srcRect b="0" l="0" r="0" t="0"/>
                    <a:stretch>
                      <a:fillRect/>
                    </a:stretch>
                  </pic:blipFill>
                  <pic:spPr>
                    <a:xfrm>
                      <a:off x="0" y="0"/>
                      <a:ext cx="5730526" cy="3188118"/>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200" w:before="0" w:line="288" w:lineRule="auto"/>
        <w:ind w:left="720" w:right="0" w:hanging="360"/>
        <w:jc w:val="left"/>
        <w:rPr>
          <w:rFonts w:ascii="Aptos" w:cs="Aptos" w:eastAsia="Aptos" w:hAnsi="Aptos"/>
          <w:i w:val="0"/>
          <w:smallCaps w:val="0"/>
          <w:strike w:val="0"/>
          <w:color w:val="000000"/>
          <w:sz w:val="21"/>
          <w:szCs w:val="21"/>
          <w:u w:val="none"/>
          <w:shd w:fill="auto" w:val="clear"/>
          <w:vertAlign w:val="baseline"/>
        </w:rPr>
      </w:pPr>
      <w:r w:rsidDel="00000000" w:rsidR="00000000" w:rsidRPr="00000000">
        <w:rPr>
          <w:rFonts w:ascii="Aptos" w:cs="Aptos" w:eastAsia="Aptos" w:hAnsi="Aptos"/>
          <w:b w:val="1"/>
          <w:i w:val="0"/>
          <w:smallCaps w:val="0"/>
          <w:strike w:val="0"/>
          <w:color w:val="000000"/>
          <w:sz w:val="21"/>
          <w:szCs w:val="21"/>
          <w:u w:val="none"/>
          <w:shd w:fill="auto" w:val="clear"/>
          <w:vertAlign w:val="baseline"/>
          <w:rtl w:val="0"/>
        </w:rPr>
        <w:t xml:space="preserve">Select Collection: </w:t>
      </w:r>
      <w:r w:rsidDel="00000000" w:rsidR="00000000" w:rsidRPr="00000000">
        <w:rPr>
          <w:rFonts w:ascii="Aptos" w:cs="Aptos" w:eastAsia="Aptos" w:hAnsi="Aptos"/>
          <w:b w:val="0"/>
          <w:i w:val="0"/>
          <w:smallCaps w:val="0"/>
          <w:strike w:val="0"/>
          <w:color w:val="000000"/>
          <w:sz w:val="21"/>
          <w:szCs w:val="21"/>
          <w:u w:val="none"/>
          <w:shd w:fill="auto" w:val="clear"/>
          <w:vertAlign w:val="baseline"/>
          <w:rtl w:val="0"/>
        </w:rPr>
        <w:t xml:space="preserve">Select the desired collection in the Collection dropdown</w:t>
      </w:r>
      <w:r w:rsidDel="00000000" w:rsidR="00000000" w:rsidRPr="00000000">
        <w:rPr>
          <w:rFonts w:ascii="Aptos" w:cs="Aptos" w:eastAsia="Aptos" w:hAnsi="Aptos"/>
          <w:b w:val="1"/>
          <w:i w:val="0"/>
          <w:smallCaps w:val="0"/>
          <w:strike w:val="0"/>
          <w:color w:val="000000"/>
          <w:sz w:val="21"/>
          <w:szCs w:val="21"/>
          <w:u w:val="none"/>
          <w:shd w:fill="auto" w:val="clear"/>
          <w:vertAlign w:val="baseline"/>
          <w:rtl w:val="0"/>
        </w:rPr>
        <w:t xml:space="preserve">.</w:t>
      </w:r>
    </w:p>
    <w:p w:rsidR="00000000" w:rsidDel="00000000" w:rsidP="00000000" w:rsidRDefault="00000000" w:rsidRPr="00000000" w14:paraId="00000014">
      <w:pPr>
        <w:jc w:val="center"/>
        <w:rPr>
          <w:b w:val="1"/>
        </w:rPr>
      </w:pPr>
      <w:r w:rsidDel="00000000" w:rsidR="00000000" w:rsidRPr="00000000">
        <w:rPr>
          <w:b w:val="1"/>
        </w:rPr>
        <w:drawing>
          <wp:inline distB="0" distT="0" distL="0" distR="0">
            <wp:extent cx="5568655" cy="3098062"/>
            <wp:effectExtent b="0" l="0" r="0" t="0"/>
            <wp:docPr descr="Immagine che contiene testo, schermata, mappa&#10;&#10;Descrizione generata automaticamente" id="22" name="image15.png"/>
            <a:graphic>
              <a:graphicData uri="http://schemas.openxmlformats.org/drawingml/2006/picture">
                <pic:pic>
                  <pic:nvPicPr>
                    <pic:cNvPr descr="Immagine che contiene testo, schermata, mappa&#10;&#10;Descrizione generata automaticamente" id="0" name="image15.png"/>
                    <pic:cNvPicPr preferRelativeResize="0"/>
                  </pic:nvPicPr>
                  <pic:blipFill>
                    <a:blip r:embed="rId9"/>
                    <a:srcRect b="0" l="0" r="0" t="0"/>
                    <a:stretch>
                      <a:fillRect/>
                    </a:stretch>
                  </pic:blipFill>
                  <pic:spPr>
                    <a:xfrm>
                      <a:off x="0" y="0"/>
                      <a:ext cx="5568655" cy="3098062"/>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200" w:before="0" w:line="288" w:lineRule="auto"/>
        <w:ind w:left="720" w:right="0" w:hanging="360"/>
        <w:jc w:val="left"/>
        <w:rPr>
          <w:rFonts w:ascii="Aptos" w:cs="Aptos" w:eastAsia="Aptos" w:hAnsi="Aptos"/>
          <w:i w:val="0"/>
          <w:smallCaps w:val="0"/>
          <w:strike w:val="0"/>
          <w:color w:val="000000"/>
          <w:sz w:val="21"/>
          <w:szCs w:val="21"/>
          <w:u w:val="none"/>
          <w:shd w:fill="auto" w:val="clear"/>
          <w:vertAlign w:val="baseline"/>
        </w:rPr>
      </w:pPr>
      <w:r w:rsidDel="00000000" w:rsidR="00000000" w:rsidRPr="00000000">
        <w:rPr>
          <w:rFonts w:ascii="Aptos" w:cs="Aptos" w:eastAsia="Aptos" w:hAnsi="Aptos"/>
          <w:b w:val="1"/>
          <w:i w:val="0"/>
          <w:smallCaps w:val="0"/>
          <w:strike w:val="0"/>
          <w:color w:val="000000"/>
          <w:sz w:val="21"/>
          <w:szCs w:val="21"/>
          <w:u w:val="none"/>
          <w:shd w:fill="auto" w:val="clear"/>
          <w:vertAlign w:val="baseline"/>
          <w:rtl w:val="0"/>
        </w:rPr>
        <w:t xml:space="preserve">Select Items:</w:t>
      </w:r>
      <w:r w:rsidDel="00000000" w:rsidR="00000000" w:rsidRPr="00000000">
        <w:rPr>
          <w:rFonts w:ascii="Aptos" w:cs="Aptos" w:eastAsia="Aptos" w:hAnsi="Aptos"/>
          <w:b w:val="0"/>
          <w:i w:val="0"/>
          <w:smallCaps w:val="0"/>
          <w:strike w:val="0"/>
          <w:color w:val="000000"/>
          <w:sz w:val="21"/>
          <w:szCs w:val="21"/>
          <w:u w:val="none"/>
          <w:shd w:fill="auto" w:val="clear"/>
          <w:vertAlign w:val="baseline"/>
          <w:rtl w:val="0"/>
        </w:rPr>
        <w:t xml:space="preserve"> Click on specific items within the selected collection.</w:t>
      </w:r>
    </w:p>
    <w:p w:rsidR="00000000" w:rsidDel="00000000" w:rsidP="00000000" w:rsidRDefault="00000000" w:rsidRPr="00000000" w14:paraId="00000016">
      <w:pPr>
        <w:ind w:left="360" w:firstLine="0"/>
        <w:rPr/>
      </w:pPr>
      <w:r w:rsidDel="00000000" w:rsidR="00000000" w:rsidRPr="00000000">
        <w:rPr/>
        <w:drawing>
          <wp:inline distB="0" distT="0" distL="0" distR="0">
            <wp:extent cx="6120130" cy="3404870"/>
            <wp:effectExtent b="0" l="0" r="0" t="0"/>
            <wp:docPr descr="Immagine che contiene testo, schermata, mappa&#10;&#10;Descrizione generata automaticamente" id="21" name="image10.png"/>
            <a:graphic>
              <a:graphicData uri="http://schemas.openxmlformats.org/drawingml/2006/picture">
                <pic:pic>
                  <pic:nvPicPr>
                    <pic:cNvPr descr="Immagine che contiene testo, schermata, mappa&#10;&#10;Descrizione generata automaticamente" id="0" name="image10.png"/>
                    <pic:cNvPicPr preferRelativeResize="0"/>
                  </pic:nvPicPr>
                  <pic:blipFill>
                    <a:blip r:embed="rId10"/>
                    <a:srcRect b="0" l="0" r="0" t="0"/>
                    <a:stretch>
                      <a:fillRect/>
                    </a:stretch>
                  </pic:blipFill>
                  <pic:spPr>
                    <a:xfrm>
                      <a:off x="0" y="0"/>
                      <a:ext cx="6120130" cy="3404870"/>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200" w:before="0" w:line="288" w:lineRule="auto"/>
        <w:ind w:left="720" w:right="0" w:hanging="360"/>
        <w:jc w:val="left"/>
        <w:rPr>
          <w:rFonts w:ascii="Aptos" w:cs="Aptos" w:eastAsia="Aptos" w:hAnsi="Aptos"/>
          <w:i w:val="0"/>
          <w:smallCaps w:val="0"/>
          <w:strike w:val="0"/>
          <w:color w:val="000000"/>
          <w:sz w:val="21"/>
          <w:szCs w:val="21"/>
          <w:u w:val="none"/>
          <w:shd w:fill="auto" w:val="clear"/>
          <w:vertAlign w:val="baseline"/>
        </w:rPr>
      </w:pPr>
      <w:r w:rsidDel="00000000" w:rsidR="00000000" w:rsidRPr="00000000">
        <w:rPr>
          <w:rFonts w:ascii="Aptos" w:cs="Aptos" w:eastAsia="Aptos" w:hAnsi="Aptos"/>
          <w:b w:val="1"/>
          <w:i w:val="0"/>
          <w:smallCaps w:val="0"/>
          <w:strike w:val="0"/>
          <w:color w:val="000000"/>
          <w:sz w:val="21"/>
          <w:szCs w:val="21"/>
          <w:u w:val="none"/>
          <w:shd w:fill="auto" w:val="clear"/>
          <w:vertAlign w:val="baseline"/>
          <w:rtl w:val="0"/>
        </w:rPr>
        <w:t xml:space="preserve">Visualize results:</w:t>
      </w:r>
      <w:r w:rsidDel="00000000" w:rsidR="00000000" w:rsidRPr="00000000">
        <w:rPr>
          <w:rFonts w:ascii="Aptos" w:cs="Aptos" w:eastAsia="Aptos" w:hAnsi="Aptos"/>
          <w:b w:val="0"/>
          <w:i w:val="0"/>
          <w:smallCaps w:val="0"/>
          <w:strike w:val="0"/>
          <w:color w:val="000000"/>
          <w:sz w:val="21"/>
          <w:szCs w:val="21"/>
          <w:u w:val="none"/>
          <w:shd w:fill="auto" w:val="clear"/>
          <w:vertAlign w:val="baseline"/>
          <w:rtl w:val="0"/>
        </w:rPr>
        <w:t xml:space="preserve"> Observe the query results displayed on the map and in the results table on the left</w:t>
      </w:r>
    </w:p>
    <w:p w:rsidR="00000000" w:rsidDel="00000000" w:rsidP="00000000" w:rsidRDefault="00000000" w:rsidRPr="00000000" w14:paraId="00000018">
      <w:pPr>
        <w:ind w:left="360" w:firstLine="0"/>
        <w:jc w:val="center"/>
        <w:rPr/>
      </w:pPr>
      <w:r w:rsidDel="00000000" w:rsidR="00000000" w:rsidRPr="00000000">
        <w:rPr/>
        <w:drawing>
          <wp:inline distB="0" distT="0" distL="0" distR="0">
            <wp:extent cx="5876544" cy="3298011"/>
            <wp:effectExtent b="0" l="0" r="0" t="0"/>
            <wp:docPr descr="Immagine che contiene testo, schermata, mappa&#10;&#10;Descrizione generata automaticamente" id="24" name="image23.png"/>
            <a:graphic>
              <a:graphicData uri="http://schemas.openxmlformats.org/drawingml/2006/picture">
                <pic:pic>
                  <pic:nvPicPr>
                    <pic:cNvPr descr="Immagine che contiene testo, schermata, mappa&#10;&#10;Descrizione generata automaticamente" id="0" name="image23.png"/>
                    <pic:cNvPicPr preferRelativeResize="0"/>
                  </pic:nvPicPr>
                  <pic:blipFill>
                    <a:blip r:embed="rId11"/>
                    <a:srcRect b="0" l="0" r="0" t="0"/>
                    <a:stretch>
                      <a:fillRect/>
                    </a:stretch>
                  </pic:blipFill>
                  <pic:spPr>
                    <a:xfrm>
                      <a:off x="0" y="0"/>
                      <a:ext cx="5876544" cy="3298011"/>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rPr/>
      </w:pPr>
      <w:r w:rsidDel="00000000" w:rsidR="00000000" w:rsidRPr="00000000">
        <w:rPr>
          <w:rtl w:val="0"/>
        </w:rPr>
        <w:t xml:space="preserve">Before clicking the item button it is possible to Customize the search by drawing shapes on the map, using the draw tool, or specifying search parameters in the additional parameters section.</w:t>
      </w:r>
    </w:p>
    <w:p w:rsidR="00000000" w:rsidDel="00000000" w:rsidP="00000000" w:rsidRDefault="00000000" w:rsidRPr="00000000" w14:paraId="0000001A">
      <w:pPr>
        <w:jc w:val="center"/>
        <w:rPr/>
      </w:pPr>
      <w:r w:rsidDel="00000000" w:rsidR="00000000" w:rsidRPr="00000000">
        <w:rPr/>
        <w:drawing>
          <wp:inline distB="0" distT="0" distL="0" distR="0">
            <wp:extent cx="6120130" cy="3404870"/>
            <wp:effectExtent b="0" l="0" r="0" t="0"/>
            <wp:docPr descr="Immagine che contiene testo, schermata, mappa&#10;&#10;Descrizione generata automaticamente" id="23" name="image14.png"/>
            <a:graphic>
              <a:graphicData uri="http://schemas.openxmlformats.org/drawingml/2006/picture">
                <pic:pic>
                  <pic:nvPicPr>
                    <pic:cNvPr descr="Immagine che contiene testo, schermata, mappa&#10;&#10;Descrizione generata automaticamente" id="0" name="image14.png"/>
                    <pic:cNvPicPr preferRelativeResize="0"/>
                  </pic:nvPicPr>
                  <pic:blipFill>
                    <a:blip r:embed="rId12"/>
                    <a:srcRect b="0" l="0" r="0" t="0"/>
                    <a:stretch>
                      <a:fillRect/>
                    </a:stretch>
                  </pic:blipFill>
                  <pic:spPr>
                    <a:xfrm>
                      <a:off x="0" y="0"/>
                      <a:ext cx="6120130" cy="340487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pStyle w:val="Heading3"/>
        <w:rPr/>
      </w:pPr>
      <w:r w:rsidDel="00000000" w:rsidR="00000000" w:rsidRPr="00000000">
        <w:rPr>
          <w:rtl w:val="0"/>
        </w:rPr>
        <w:t xml:space="preserve">Interaction with STAC Items: </w:t>
      </w:r>
    </w:p>
    <w:p w:rsidR="00000000" w:rsidDel="00000000" w:rsidP="00000000" w:rsidRDefault="00000000" w:rsidRPr="00000000" w14:paraId="0000001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200" w:before="0" w:line="288" w:lineRule="auto"/>
        <w:ind w:left="360" w:right="0" w:hanging="360"/>
        <w:jc w:val="left"/>
        <w:rPr>
          <w:rFonts w:ascii="Aptos" w:cs="Aptos" w:eastAsia="Aptos" w:hAnsi="Aptos"/>
          <w:i w:val="0"/>
          <w:smallCaps w:val="0"/>
          <w:strike w:val="0"/>
          <w:color w:val="000000"/>
          <w:sz w:val="21"/>
          <w:szCs w:val="21"/>
          <w:u w:val="none"/>
          <w:shd w:fill="auto" w:val="clear"/>
          <w:vertAlign w:val="baseline"/>
        </w:rPr>
      </w:pPr>
      <w:r w:rsidDel="00000000" w:rsidR="00000000" w:rsidRPr="00000000">
        <w:rPr>
          <w:rFonts w:ascii="Aptos" w:cs="Aptos" w:eastAsia="Aptos" w:hAnsi="Aptos"/>
          <w:b w:val="1"/>
          <w:i w:val="0"/>
          <w:smallCaps w:val="0"/>
          <w:strike w:val="0"/>
          <w:color w:val="000000"/>
          <w:sz w:val="21"/>
          <w:szCs w:val="21"/>
          <w:u w:val="none"/>
          <w:shd w:fill="auto" w:val="clear"/>
          <w:vertAlign w:val="baseline"/>
          <w:rtl w:val="0"/>
        </w:rPr>
        <w:t xml:space="preserve">Selection:</w:t>
      </w:r>
      <w:r w:rsidDel="00000000" w:rsidR="00000000" w:rsidRPr="00000000">
        <w:rPr>
          <w:rFonts w:ascii="Aptos" w:cs="Aptos" w:eastAsia="Aptos" w:hAnsi="Aptos"/>
          <w:b w:val="0"/>
          <w:i w:val="0"/>
          <w:smallCaps w:val="0"/>
          <w:strike w:val="0"/>
          <w:color w:val="000000"/>
          <w:sz w:val="21"/>
          <w:szCs w:val="21"/>
          <w:u w:val="none"/>
          <w:shd w:fill="auto" w:val="clear"/>
          <w:vertAlign w:val="baseline"/>
          <w:rtl w:val="0"/>
        </w:rPr>
        <w:t xml:space="preserve"> Click on an item to select it. The selected item will be outlined in green, and its details will be shown on top of the result tab.</w:t>
      </w:r>
    </w:p>
    <w:p w:rsidR="00000000" w:rsidDel="00000000" w:rsidP="00000000" w:rsidRDefault="00000000" w:rsidRPr="00000000" w14:paraId="0000001D">
      <w:pPr>
        <w:jc w:val="center"/>
        <w:rPr/>
      </w:pPr>
      <w:r w:rsidDel="00000000" w:rsidR="00000000" w:rsidRPr="00000000">
        <w:rPr/>
        <w:drawing>
          <wp:inline distB="114300" distT="114300" distL="114300" distR="114300">
            <wp:extent cx="6119820" cy="3111500"/>
            <wp:effectExtent b="0" l="0" r="0" t="0"/>
            <wp:docPr id="17"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6119820" cy="311150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200" w:before="0" w:line="288" w:lineRule="auto"/>
        <w:ind w:left="360" w:right="0" w:hanging="360"/>
        <w:jc w:val="left"/>
        <w:rPr>
          <w:rFonts w:ascii="Aptos" w:cs="Aptos" w:eastAsia="Aptos" w:hAnsi="Aptos"/>
          <w:i w:val="0"/>
          <w:smallCaps w:val="0"/>
          <w:strike w:val="0"/>
          <w:color w:val="000000"/>
          <w:sz w:val="21"/>
          <w:szCs w:val="21"/>
          <w:u w:val="none"/>
          <w:shd w:fill="auto" w:val="clear"/>
          <w:vertAlign w:val="baseline"/>
        </w:rPr>
      </w:pPr>
      <w:r w:rsidDel="00000000" w:rsidR="00000000" w:rsidRPr="00000000">
        <w:rPr>
          <w:rFonts w:ascii="Aptos" w:cs="Aptos" w:eastAsia="Aptos" w:hAnsi="Aptos"/>
          <w:b w:val="1"/>
          <w:i w:val="0"/>
          <w:smallCaps w:val="0"/>
          <w:strike w:val="0"/>
          <w:color w:val="000000"/>
          <w:sz w:val="21"/>
          <w:szCs w:val="21"/>
          <w:u w:val="none"/>
          <w:shd w:fill="auto" w:val="clear"/>
          <w:vertAlign w:val="baseline"/>
          <w:rtl w:val="0"/>
        </w:rPr>
        <w:t xml:space="preserve">Parameter for AI Requests:</w:t>
      </w:r>
      <w:r w:rsidDel="00000000" w:rsidR="00000000" w:rsidRPr="00000000">
        <w:rPr>
          <w:rFonts w:ascii="Aptos" w:cs="Aptos" w:eastAsia="Aptos" w:hAnsi="Aptos"/>
          <w:b w:val="0"/>
          <w:i w:val="0"/>
          <w:smallCaps w:val="0"/>
          <w:strike w:val="0"/>
          <w:color w:val="000000"/>
          <w:sz w:val="21"/>
          <w:szCs w:val="21"/>
          <w:u w:val="none"/>
          <w:shd w:fill="auto" w:val="clear"/>
          <w:vertAlign w:val="baseline"/>
          <w:rtl w:val="0"/>
        </w:rPr>
        <w:t xml:space="preserve"> The selected item will be used as a parameter for requests to the AI, such as searching for similar images.</w:t>
      </w:r>
    </w:p>
    <w:p w:rsidR="00000000" w:rsidDel="00000000" w:rsidP="00000000" w:rsidRDefault="00000000" w:rsidRPr="00000000" w14:paraId="0000001F">
      <w:pPr>
        <w:rPr/>
      </w:pPr>
      <w:r w:rsidDel="00000000" w:rsidR="00000000" w:rsidRPr="00000000">
        <w:rPr/>
        <w:drawing>
          <wp:inline distB="114300" distT="114300" distL="114300" distR="114300">
            <wp:extent cx="6119820" cy="3098800"/>
            <wp:effectExtent b="0" l="0" r="0" t="0"/>
            <wp:docPr id="13"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6119820"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pStyle w:val="Heading2"/>
        <w:rPr/>
      </w:pPr>
      <w:r w:rsidDel="00000000" w:rsidR="00000000" w:rsidRPr="00000000">
        <w:rPr>
          <w:rtl w:val="0"/>
        </w:rPr>
        <w:t xml:space="preserve">AI Chatbot: </w:t>
      </w:r>
    </w:p>
    <w:p w:rsidR="00000000" w:rsidDel="00000000" w:rsidP="00000000" w:rsidRDefault="00000000" w:rsidRPr="00000000" w14:paraId="00000021">
      <w:pPr>
        <w:rPr/>
      </w:pPr>
      <w:r w:rsidDel="00000000" w:rsidR="00000000" w:rsidRPr="00000000">
        <w:rPr>
          <w:rtl w:val="0"/>
        </w:rPr>
        <w:t xml:space="preserve">The AI chatbot, located on the left side of the interface, facilitates interaction with the system. Send your queries to the AI chatbot. It will categorize the question and forward the request to the correct engine.</w:t>
      </w:r>
    </w:p>
    <w:p w:rsidR="00000000" w:rsidDel="00000000" w:rsidP="00000000" w:rsidRDefault="00000000" w:rsidRPr="00000000" w14:paraId="00000022">
      <w:pPr>
        <w:rPr/>
      </w:pPr>
      <w:r w:rsidDel="00000000" w:rsidR="00000000" w:rsidRPr="00000000">
        <w:rPr>
          <w:rtl w:val="0"/>
        </w:rPr>
        <w:t xml:space="preserve">Available Engines</w:t>
      </w:r>
      <w:r w:rsidDel="00000000" w:rsidR="00000000" w:rsidRPr="00000000">
        <w:rPr>
          <w:b w:val="1"/>
          <w:rtl w:val="0"/>
        </w:rPr>
        <w:t xml:space="preserve">:</w:t>
      </w:r>
      <w:r w:rsidDel="00000000" w:rsidR="00000000" w:rsidRPr="00000000">
        <w:rPr>
          <w:rtl w:val="0"/>
        </w:rPr>
      </w:r>
    </w:p>
    <w:p w:rsidR="00000000" w:rsidDel="00000000" w:rsidP="00000000" w:rsidRDefault="00000000" w:rsidRPr="00000000" w14:paraId="00000023">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88" w:lineRule="auto"/>
        <w:ind w:left="360" w:right="0" w:hanging="360"/>
        <w:jc w:val="left"/>
        <w:rPr>
          <w:i w:val="0"/>
          <w:smallCaps w:val="0"/>
          <w:strike w:val="0"/>
          <w:color w:val="000000"/>
          <w:sz w:val="21"/>
          <w:szCs w:val="21"/>
          <w:u w:val="none"/>
          <w:shd w:fill="auto" w:val="clear"/>
          <w:vertAlign w:val="baseline"/>
        </w:rPr>
      </w:pPr>
      <w:r w:rsidDel="00000000" w:rsidR="00000000" w:rsidRPr="00000000">
        <w:rPr>
          <w:rtl w:val="0"/>
        </w:rPr>
        <w:t xml:space="preserve">Search by Image Engine</w:t>
      </w:r>
      <w:r w:rsidDel="00000000" w:rsidR="00000000" w:rsidRPr="00000000">
        <w:rPr>
          <w:rtl w:val="0"/>
        </w:rPr>
      </w:r>
    </w:p>
    <w:p w:rsidR="00000000" w:rsidDel="00000000" w:rsidP="00000000" w:rsidRDefault="00000000" w:rsidRPr="00000000" w14:paraId="00000024">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88" w:lineRule="auto"/>
        <w:ind w:left="360" w:right="0" w:hanging="360"/>
        <w:jc w:val="left"/>
        <w:rPr>
          <w:i w:val="0"/>
          <w:smallCaps w:val="0"/>
          <w:strike w:val="0"/>
          <w:color w:val="000000"/>
          <w:sz w:val="21"/>
          <w:szCs w:val="21"/>
          <w:u w:val="none"/>
          <w:shd w:fill="auto" w:val="clear"/>
          <w:vertAlign w:val="baseline"/>
        </w:rPr>
      </w:pPr>
      <w:r w:rsidDel="00000000" w:rsidR="00000000" w:rsidRPr="00000000">
        <w:rPr>
          <w:rFonts w:ascii="Aptos" w:cs="Aptos" w:eastAsia="Aptos" w:hAnsi="Aptos"/>
          <w:b w:val="0"/>
          <w:i w:val="0"/>
          <w:smallCaps w:val="0"/>
          <w:strike w:val="0"/>
          <w:color w:val="000000"/>
          <w:sz w:val="21"/>
          <w:szCs w:val="21"/>
          <w:u w:val="none"/>
          <w:shd w:fill="auto" w:val="clear"/>
          <w:vertAlign w:val="baseline"/>
          <w:rtl w:val="0"/>
        </w:rPr>
        <w:t xml:space="preserve">Similarity Explainability</w:t>
      </w:r>
    </w:p>
    <w:p w:rsidR="00000000" w:rsidDel="00000000" w:rsidP="00000000" w:rsidRDefault="00000000" w:rsidRPr="00000000" w14:paraId="00000025">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88" w:lineRule="auto"/>
        <w:ind w:left="360" w:right="0" w:hanging="360"/>
        <w:jc w:val="left"/>
        <w:rPr>
          <w:i w:val="0"/>
          <w:smallCaps w:val="0"/>
          <w:strike w:val="0"/>
          <w:color w:val="000000"/>
          <w:sz w:val="21"/>
          <w:szCs w:val="21"/>
          <w:u w:val="none"/>
          <w:shd w:fill="auto" w:val="clear"/>
          <w:vertAlign w:val="baseline"/>
        </w:rPr>
      </w:pPr>
      <w:r w:rsidDel="00000000" w:rsidR="00000000" w:rsidRPr="00000000">
        <w:rPr>
          <w:rFonts w:ascii="Aptos" w:cs="Aptos" w:eastAsia="Aptos" w:hAnsi="Aptos"/>
          <w:b w:val="0"/>
          <w:i w:val="0"/>
          <w:smallCaps w:val="0"/>
          <w:strike w:val="0"/>
          <w:color w:val="000000"/>
          <w:sz w:val="21"/>
          <w:szCs w:val="21"/>
          <w:u w:val="none"/>
          <w:shd w:fill="auto" w:val="clear"/>
          <w:vertAlign w:val="baseline"/>
          <w:rtl w:val="0"/>
        </w:rPr>
        <w:t xml:space="preserve">Image Search by Text</w:t>
      </w:r>
    </w:p>
    <w:p w:rsidR="00000000" w:rsidDel="00000000" w:rsidP="00000000" w:rsidRDefault="00000000" w:rsidRPr="00000000" w14:paraId="00000026">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88" w:lineRule="auto"/>
        <w:ind w:left="360" w:right="0" w:hanging="360"/>
        <w:jc w:val="left"/>
        <w:rPr>
          <w:i w:val="0"/>
          <w:smallCaps w:val="0"/>
          <w:strike w:val="0"/>
          <w:color w:val="000000"/>
          <w:sz w:val="21"/>
          <w:szCs w:val="21"/>
          <w:u w:val="none"/>
          <w:shd w:fill="auto" w:val="clear"/>
          <w:vertAlign w:val="baseline"/>
        </w:rPr>
      </w:pPr>
      <w:r w:rsidDel="00000000" w:rsidR="00000000" w:rsidRPr="00000000">
        <w:rPr>
          <w:rFonts w:ascii="Aptos" w:cs="Aptos" w:eastAsia="Aptos" w:hAnsi="Aptos"/>
          <w:b w:val="0"/>
          <w:i w:val="0"/>
          <w:smallCaps w:val="0"/>
          <w:strike w:val="0"/>
          <w:color w:val="000000"/>
          <w:sz w:val="21"/>
          <w:szCs w:val="21"/>
          <w:u w:val="none"/>
          <w:shd w:fill="auto" w:val="clear"/>
          <w:vertAlign w:val="baseline"/>
          <w:rtl w:val="0"/>
        </w:rPr>
        <w:t xml:space="preserve">Binary Visual Question Answering</w:t>
      </w:r>
    </w:p>
    <w:p w:rsidR="00000000" w:rsidDel="00000000" w:rsidP="00000000" w:rsidRDefault="00000000" w:rsidRPr="00000000" w14:paraId="00000027">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200" w:before="0" w:line="288" w:lineRule="auto"/>
        <w:ind w:left="360" w:right="0" w:hanging="360"/>
        <w:jc w:val="left"/>
        <w:rPr>
          <w:i w:val="0"/>
          <w:smallCaps w:val="0"/>
          <w:strike w:val="0"/>
          <w:color w:val="000000"/>
          <w:sz w:val="21"/>
          <w:szCs w:val="21"/>
          <w:u w:val="none"/>
          <w:shd w:fill="auto" w:val="clear"/>
          <w:vertAlign w:val="baseline"/>
        </w:rPr>
      </w:pPr>
      <w:r w:rsidDel="00000000" w:rsidR="00000000" w:rsidRPr="00000000">
        <w:rPr>
          <w:rtl w:val="0"/>
        </w:rPr>
        <w:t xml:space="preserve">Knowledge Graph Question Answering</w:t>
      </w:r>
      <w:r w:rsidDel="00000000" w:rsidR="00000000" w:rsidRPr="00000000">
        <w:rPr>
          <w:rtl w:val="0"/>
        </w:rPr>
      </w:r>
    </w:p>
    <w:p w:rsidR="00000000" w:rsidDel="00000000" w:rsidP="00000000" w:rsidRDefault="00000000" w:rsidRPr="00000000" w14:paraId="00000028">
      <w:pPr>
        <w:pStyle w:val="Heading2"/>
        <w:rPr>
          <w:b w:val="1"/>
        </w:rPr>
      </w:pPr>
      <w:r w:rsidDel="00000000" w:rsidR="00000000" w:rsidRPr="00000000">
        <w:rPr>
          <w:rtl w:val="0"/>
        </w:rPr>
        <w:t xml:space="preserve">Engines:</w:t>
      </w:r>
      <w:r w:rsidDel="00000000" w:rsidR="00000000" w:rsidRPr="00000000">
        <w:rPr>
          <w:rtl w:val="0"/>
        </w:rPr>
      </w:r>
    </w:p>
    <w:p w:rsidR="00000000" w:rsidDel="00000000" w:rsidP="00000000" w:rsidRDefault="00000000" w:rsidRPr="00000000" w14:paraId="00000029">
      <w:pPr>
        <w:rPr/>
      </w:pPr>
      <w:r w:rsidDel="00000000" w:rsidR="00000000" w:rsidRPr="00000000">
        <w:rPr>
          <w:b w:val="1"/>
          <w:rtl w:val="0"/>
        </w:rPr>
        <w:t xml:space="preserve">Search by Image Engine:</w:t>
      </w:r>
      <w:r w:rsidDel="00000000" w:rsidR="00000000" w:rsidRPr="00000000">
        <w:rPr>
          <w:rtl w:val="0"/>
        </w:rPr>
        <w:t xml:space="preserve"> The Image Similarity Engine allows users to find images that are visually similar to a selected image. </w:t>
      </w:r>
    </w:p>
    <w:p w:rsidR="00000000" w:rsidDel="00000000" w:rsidP="00000000" w:rsidRDefault="00000000" w:rsidRPr="00000000" w14:paraId="0000002A">
      <w:pPr>
        <w:rPr/>
      </w:pPr>
      <w:r w:rsidDel="00000000" w:rsidR="00000000" w:rsidRPr="00000000">
        <w:rPr>
          <w:b w:val="1"/>
          <w:rtl w:val="0"/>
        </w:rPr>
        <w:t xml:space="preserve">Similarity Explainability Engine:</w:t>
      </w:r>
      <w:r w:rsidDel="00000000" w:rsidR="00000000" w:rsidRPr="00000000">
        <w:rPr>
          <w:rtl w:val="0"/>
        </w:rPr>
        <w:t xml:space="preserve"> The Similarity Explainability Engine provides users with insights into why certain images or data points are considered similar or related.</w:t>
      </w:r>
    </w:p>
    <w:p w:rsidR="00000000" w:rsidDel="00000000" w:rsidP="00000000" w:rsidRDefault="00000000" w:rsidRPr="00000000" w14:paraId="0000002B">
      <w:pPr>
        <w:rPr/>
      </w:pPr>
      <w:r w:rsidDel="00000000" w:rsidR="00000000" w:rsidRPr="00000000">
        <w:rPr>
          <w:b w:val="1"/>
          <w:rtl w:val="0"/>
        </w:rPr>
        <w:t xml:space="preserve">Image Search by Text Engine:</w:t>
      </w:r>
      <w:r w:rsidDel="00000000" w:rsidR="00000000" w:rsidRPr="00000000">
        <w:rPr>
          <w:rtl w:val="0"/>
        </w:rPr>
        <w:t xml:space="preserve"> The Image Search by Text Engine enables users to search for images based on textual descriptions or keywords.</w:t>
      </w:r>
    </w:p>
    <w:p w:rsidR="00000000" w:rsidDel="00000000" w:rsidP="00000000" w:rsidRDefault="00000000" w:rsidRPr="00000000" w14:paraId="0000002C">
      <w:pPr>
        <w:rPr/>
      </w:pPr>
      <w:r w:rsidDel="00000000" w:rsidR="00000000" w:rsidRPr="00000000">
        <w:rPr>
          <w:b w:val="1"/>
          <w:rtl w:val="0"/>
        </w:rPr>
        <w:t xml:space="preserve">Knowledge Graph Question Answering Engine:</w:t>
      </w:r>
      <w:r w:rsidDel="00000000" w:rsidR="00000000" w:rsidRPr="00000000">
        <w:rPr>
          <w:rtl w:val="0"/>
        </w:rPr>
        <w:t xml:space="preserve"> The Knowledge Graph Question Answering Engine empowers users to ask queries that include image metadata and spatiotemporal constraints.</w:t>
      </w:r>
    </w:p>
    <w:p w:rsidR="00000000" w:rsidDel="00000000" w:rsidP="00000000" w:rsidRDefault="00000000" w:rsidRPr="00000000" w14:paraId="0000002D">
      <w:pPr>
        <w:rPr/>
      </w:pPr>
      <w:r w:rsidDel="00000000" w:rsidR="00000000" w:rsidRPr="00000000">
        <w:rPr>
          <w:b w:val="1"/>
          <w:rtl w:val="0"/>
        </w:rPr>
        <w:t xml:space="preserve">Binary Visual Question Answering Engine:</w:t>
      </w:r>
      <w:r w:rsidDel="00000000" w:rsidR="00000000" w:rsidRPr="00000000">
        <w:rPr>
          <w:rtl w:val="0"/>
        </w:rPr>
        <w:t xml:space="preserve"> The Binary Visual Question Answering Engine allows users to pose binary questions about the contents of Sentinel-2 images.</w:t>
      </w:r>
    </w:p>
    <w:p w:rsidR="00000000" w:rsidDel="00000000" w:rsidP="00000000" w:rsidRDefault="00000000" w:rsidRPr="00000000" w14:paraId="0000002E">
      <w:pPr>
        <w:rPr>
          <w:color w:val="262626"/>
        </w:rPr>
      </w:pPr>
      <w:r w:rsidDel="00000000" w:rsidR="00000000" w:rsidRPr="00000000">
        <w:rPr>
          <w:rtl w:val="0"/>
        </w:rPr>
        <w:t xml:space="preserve">You can see detailed interactions with these engines in the </w:t>
      </w:r>
      <w:r w:rsidDel="00000000" w:rsidR="00000000" w:rsidRPr="00000000">
        <w:rPr>
          <w:i w:val="1"/>
          <w:color w:val="4ea72e"/>
          <w:rtl w:val="0"/>
        </w:rPr>
        <w:t xml:space="preserve">Use Cases Demonstrations </w:t>
      </w:r>
      <w:r w:rsidDel="00000000" w:rsidR="00000000" w:rsidRPr="00000000">
        <w:rPr>
          <w:color w:val="262626"/>
          <w:rtl w:val="0"/>
        </w:rPr>
        <w:t xml:space="preserve">section.</w:t>
      </w:r>
      <w:r w:rsidDel="00000000" w:rsidR="00000000" w:rsidRPr="00000000">
        <w:rPr>
          <w:rtl w:val="0"/>
        </w:rPr>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pStyle w:val="Heading2"/>
        <w:rPr/>
      </w:pPr>
      <w:r w:rsidDel="00000000" w:rsidR="00000000" w:rsidRPr="00000000">
        <w:rPr>
          <w:rtl w:val="0"/>
        </w:rPr>
        <w:t xml:space="preserve">Displaying Query Results: </w:t>
      </w:r>
    </w:p>
    <w:p w:rsidR="00000000" w:rsidDel="00000000" w:rsidP="00000000" w:rsidRDefault="00000000" w:rsidRPr="00000000" w14:paraId="00000031">
      <w:pPr>
        <w:rPr/>
      </w:pPr>
      <w:r w:rsidDel="00000000" w:rsidR="00000000" w:rsidRPr="00000000">
        <w:rPr>
          <w:rtl w:val="0"/>
        </w:rPr>
        <w:t xml:space="preserve">Query results are displayed as follows:</w:t>
      </w:r>
    </w:p>
    <w:p w:rsidR="00000000" w:rsidDel="00000000" w:rsidP="00000000" w:rsidRDefault="00000000" w:rsidRPr="00000000" w14:paraId="00000032">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88" w:lineRule="auto"/>
        <w:ind w:left="360" w:right="0" w:hanging="360"/>
        <w:jc w:val="left"/>
        <w:rPr>
          <w:rFonts w:ascii="Aptos" w:cs="Aptos" w:eastAsia="Aptos" w:hAnsi="Aptos"/>
          <w:i w:val="0"/>
          <w:smallCaps w:val="0"/>
          <w:strike w:val="0"/>
          <w:color w:val="000000"/>
          <w:sz w:val="21"/>
          <w:szCs w:val="21"/>
          <w:u w:val="none"/>
          <w:shd w:fill="auto" w:val="clear"/>
          <w:vertAlign w:val="baseline"/>
        </w:rPr>
      </w:pPr>
      <w:r w:rsidDel="00000000" w:rsidR="00000000" w:rsidRPr="00000000">
        <w:rPr>
          <w:rFonts w:ascii="Aptos" w:cs="Aptos" w:eastAsia="Aptos" w:hAnsi="Aptos"/>
          <w:b w:val="1"/>
          <w:i w:val="0"/>
          <w:smallCaps w:val="0"/>
          <w:strike w:val="0"/>
          <w:color w:val="000000"/>
          <w:sz w:val="21"/>
          <w:szCs w:val="21"/>
          <w:u w:val="none"/>
          <w:shd w:fill="auto" w:val="clear"/>
          <w:vertAlign w:val="baseline"/>
          <w:rtl w:val="0"/>
        </w:rPr>
        <w:t xml:space="preserve">Map Markers:</w:t>
      </w:r>
      <w:r w:rsidDel="00000000" w:rsidR="00000000" w:rsidRPr="00000000">
        <w:rPr>
          <w:rFonts w:ascii="Aptos" w:cs="Aptos" w:eastAsia="Aptos" w:hAnsi="Aptos"/>
          <w:b w:val="0"/>
          <w:i w:val="0"/>
          <w:smallCaps w:val="0"/>
          <w:strike w:val="0"/>
          <w:color w:val="000000"/>
          <w:sz w:val="21"/>
          <w:szCs w:val="21"/>
          <w:u w:val="none"/>
          <w:shd w:fill="auto" w:val="clear"/>
          <w:vertAlign w:val="baseline"/>
          <w:rtl w:val="0"/>
        </w:rPr>
        <w:t xml:space="preserve"> Results are shown on the map using markers.</w:t>
      </w:r>
    </w:p>
    <w:p w:rsidR="00000000" w:rsidDel="00000000" w:rsidP="00000000" w:rsidRDefault="00000000" w:rsidRPr="00000000" w14:paraId="00000033">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200" w:before="0" w:line="288" w:lineRule="auto"/>
        <w:ind w:left="360" w:right="0" w:hanging="360"/>
        <w:jc w:val="left"/>
        <w:rPr>
          <w:rFonts w:ascii="Aptos" w:cs="Aptos" w:eastAsia="Aptos" w:hAnsi="Aptos"/>
          <w:i w:val="0"/>
          <w:smallCaps w:val="0"/>
          <w:strike w:val="0"/>
          <w:color w:val="000000"/>
          <w:sz w:val="21"/>
          <w:szCs w:val="21"/>
          <w:u w:val="none"/>
          <w:shd w:fill="auto" w:val="clear"/>
          <w:vertAlign w:val="baseline"/>
        </w:rPr>
      </w:pPr>
      <w:r w:rsidDel="00000000" w:rsidR="00000000" w:rsidRPr="00000000">
        <w:rPr>
          <w:rFonts w:ascii="Aptos" w:cs="Aptos" w:eastAsia="Aptos" w:hAnsi="Aptos"/>
          <w:b w:val="1"/>
          <w:i w:val="0"/>
          <w:smallCaps w:val="0"/>
          <w:strike w:val="0"/>
          <w:color w:val="000000"/>
          <w:sz w:val="21"/>
          <w:szCs w:val="21"/>
          <w:u w:val="none"/>
          <w:shd w:fill="auto" w:val="clear"/>
          <w:vertAlign w:val="baseline"/>
          <w:rtl w:val="0"/>
        </w:rPr>
        <w:t xml:space="preserve">Result Panel:</w:t>
      </w:r>
      <w:r w:rsidDel="00000000" w:rsidR="00000000" w:rsidRPr="00000000">
        <w:rPr>
          <w:rFonts w:ascii="Aptos" w:cs="Aptos" w:eastAsia="Aptos" w:hAnsi="Aptos"/>
          <w:b w:val="0"/>
          <w:i w:val="0"/>
          <w:smallCaps w:val="0"/>
          <w:strike w:val="0"/>
          <w:color w:val="000000"/>
          <w:sz w:val="21"/>
          <w:szCs w:val="21"/>
          <w:u w:val="none"/>
          <w:shd w:fill="auto" w:val="clear"/>
          <w:vertAlign w:val="baseline"/>
          <w:rtl w:val="0"/>
        </w:rPr>
        <w:t xml:space="preserve"> Detailed results are also displayed on the result panel on the left side. When querying the stac catalog or the AI chatbot singularly only the relative images will be displayed, when using both a double tabbed section will be displayed with both query results.</w:t>
      </w:r>
    </w:p>
    <w:p w:rsidR="00000000" w:rsidDel="00000000" w:rsidP="00000000" w:rsidRDefault="00000000" w:rsidRPr="00000000" w14:paraId="00000034">
      <w:pPr>
        <w:pStyle w:val="Heading3"/>
        <w:rPr/>
      </w:pPr>
      <w:r w:rsidDel="00000000" w:rsidR="00000000" w:rsidRPr="00000000">
        <w:rPr>
          <w:rtl w:val="0"/>
        </w:rPr>
      </w:r>
    </w:p>
    <w:p w:rsidR="00000000" w:rsidDel="00000000" w:rsidP="00000000" w:rsidRDefault="00000000" w:rsidRPr="00000000" w14:paraId="00000035">
      <w:pPr>
        <w:pStyle w:val="Heading3"/>
        <w:rPr/>
      </w:pPr>
      <w:r w:rsidDel="00000000" w:rsidR="00000000" w:rsidRPr="00000000">
        <w:rPr>
          <w:rtl w:val="0"/>
        </w:rPr>
      </w:r>
    </w:p>
    <w:p w:rsidR="00000000" w:rsidDel="00000000" w:rsidP="00000000" w:rsidRDefault="00000000" w:rsidRPr="00000000" w14:paraId="00000036">
      <w:pPr>
        <w:pStyle w:val="Heading3"/>
        <w:rPr/>
      </w:pPr>
      <w:r w:rsidDel="00000000" w:rsidR="00000000" w:rsidRPr="00000000">
        <w:rPr>
          <w:rtl w:val="0"/>
        </w:rPr>
        <w:t xml:space="preserve">AI results investigation</w:t>
      </w:r>
    </w:p>
    <w:p w:rsidR="00000000" w:rsidDel="00000000" w:rsidP="00000000" w:rsidRDefault="00000000" w:rsidRPr="00000000" w14:paraId="00000037">
      <w:pPr>
        <w:rPr/>
      </w:pPr>
      <w:r w:rsidDel="00000000" w:rsidR="00000000" w:rsidRPr="00000000">
        <w:rPr>
          <w:rtl w:val="0"/>
        </w:rPr>
        <w:t xml:space="preserve">AI query results are shown as markers on the map, and can be investigated as follows:</w:t>
      </w:r>
    </w:p>
    <w:p w:rsidR="00000000" w:rsidDel="00000000" w:rsidP="00000000" w:rsidRDefault="00000000" w:rsidRPr="00000000" w14:paraId="00000038">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200" w:before="0" w:line="288" w:lineRule="auto"/>
        <w:ind w:left="720" w:right="0" w:hanging="360"/>
        <w:jc w:val="left"/>
        <w:rPr>
          <w:rFonts w:ascii="Aptos" w:cs="Aptos" w:eastAsia="Aptos" w:hAnsi="Aptos"/>
          <w:b w:val="0"/>
          <w:i w:val="0"/>
          <w:smallCaps w:val="0"/>
          <w:strike w:val="0"/>
          <w:color w:val="000000"/>
          <w:sz w:val="21"/>
          <w:szCs w:val="21"/>
          <w:u w:val="none"/>
          <w:shd w:fill="auto" w:val="clear"/>
          <w:vertAlign w:val="baseline"/>
        </w:rPr>
      </w:pPr>
      <w:r w:rsidDel="00000000" w:rsidR="00000000" w:rsidRPr="00000000">
        <w:rPr>
          <w:rFonts w:ascii="Aptos" w:cs="Aptos" w:eastAsia="Aptos" w:hAnsi="Aptos"/>
          <w:b w:val="1"/>
          <w:i w:val="0"/>
          <w:smallCaps w:val="0"/>
          <w:strike w:val="0"/>
          <w:color w:val="000000"/>
          <w:sz w:val="21"/>
          <w:szCs w:val="21"/>
          <w:u w:val="none"/>
          <w:shd w:fill="auto" w:val="clear"/>
          <w:vertAlign w:val="baseline"/>
          <w:rtl w:val="0"/>
        </w:rPr>
        <w:t xml:space="preserve">Visualize results:</w:t>
      </w:r>
      <w:r w:rsidDel="00000000" w:rsidR="00000000" w:rsidRPr="00000000">
        <w:rPr>
          <w:rFonts w:ascii="Aptos" w:cs="Aptos" w:eastAsia="Aptos" w:hAnsi="Aptos"/>
          <w:b w:val="0"/>
          <w:i w:val="0"/>
          <w:smallCaps w:val="0"/>
          <w:strike w:val="0"/>
          <w:color w:val="000000"/>
          <w:sz w:val="21"/>
          <w:szCs w:val="21"/>
          <w:u w:val="none"/>
          <w:shd w:fill="auto" w:val="clear"/>
          <w:vertAlign w:val="baseline"/>
          <w:rtl w:val="0"/>
        </w:rPr>
        <w:t xml:space="preserve"> Observe the query </w:t>
      </w:r>
      <w:r w:rsidDel="00000000" w:rsidR="00000000" w:rsidRPr="00000000">
        <w:rPr>
          <w:rtl w:val="0"/>
        </w:rPr>
        <w:t xml:space="preserve">and the retrieved images results </w:t>
      </w:r>
      <w:r w:rsidDel="00000000" w:rsidR="00000000" w:rsidRPr="00000000">
        <w:rPr>
          <w:rFonts w:ascii="Aptos" w:cs="Aptos" w:eastAsia="Aptos" w:hAnsi="Aptos"/>
          <w:b w:val="0"/>
          <w:i w:val="0"/>
          <w:smallCaps w:val="0"/>
          <w:strike w:val="0"/>
          <w:color w:val="000000"/>
          <w:sz w:val="21"/>
          <w:szCs w:val="21"/>
          <w:u w:val="none"/>
          <w:shd w:fill="auto" w:val="clear"/>
          <w:vertAlign w:val="baseline"/>
          <w:rtl w:val="0"/>
        </w:rPr>
        <w:t xml:space="preserve">displayed on the map and in the results table on the left</w:t>
      </w:r>
    </w:p>
    <w:p w:rsidR="00000000" w:rsidDel="00000000" w:rsidP="00000000" w:rsidRDefault="00000000" w:rsidRPr="00000000" w14:paraId="00000039">
      <w:pPr>
        <w:jc w:val="center"/>
        <w:rPr/>
      </w:pPr>
      <w:r w:rsidDel="00000000" w:rsidR="00000000" w:rsidRPr="00000000">
        <w:rPr/>
        <w:drawing>
          <wp:inline distB="114300" distT="114300" distL="114300" distR="114300">
            <wp:extent cx="6119820" cy="3162300"/>
            <wp:effectExtent b="0" l="0" r="0" t="0"/>
            <wp:docPr id="3" name="image11.png"/>
            <a:graphic>
              <a:graphicData uri="http://schemas.openxmlformats.org/drawingml/2006/picture">
                <pic:pic>
                  <pic:nvPicPr>
                    <pic:cNvPr id="0" name="image11.png"/>
                    <pic:cNvPicPr preferRelativeResize="0"/>
                  </pic:nvPicPr>
                  <pic:blipFill>
                    <a:blip r:embed="rId15"/>
                    <a:srcRect b="0" l="0" r="0" t="0"/>
                    <a:stretch>
                      <a:fillRect/>
                    </a:stretch>
                  </pic:blipFill>
                  <pic:spPr>
                    <a:xfrm>
                      <a:off x="0" y="0"/>
                      <a:ext cx="611982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720" w:right="0" w:firstLine="0"/>
        <w:jc w:val="left"/>
        <w:rPr>
          <w:rFonts w:ascii="Aptos" w:cs="Aptos" w:eastAsia="Aptos" w:hAnsi="Aptos"/>
          <w:b w:val="0"/>
          <w:i w:val="0"/>
          <w:smallCaps w:val="0"/>
          <w:strike w:val="0"/>
          <w:color w:val="000000"/>
          <w:sz w:val="21"/>
          <w:szCs w:val="21"/>
          <w:u w:val="none"/>
          <w:shd w:fill="auto" w:val="clear"/>
          <w:vertAlign w:val="baseline"/>
        </w:rPr>
      </w:pPr>
      <w:r w:rsidDel="00000000" w:rsidR="00000000" w:rsidRPr="00000000">
        <w:rPr>
          <w:rtl w:val="0"/>
        </w:rPr>
      </w:r>
    </w:p>
    <w:p w:rsidR="00000000" w:rsidDel="00000000" w:rsidP="00000000" w:rsidRDefault="00000000" w:rsidRPr="00000000" w14:paraId="0000003B">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200" w:before="0" w:line="288" w:lineRule="auto"/>
        <w:ind w:left="720" w:right="0" w:hanging="360"/>
        <w:jc w:val="left"/>
        <w:rPr>
          <w:rFonts w:ascii="Aptos" w:cs="Aptos" w:eastAsia="Aptos" w:hAnsi="Aptos"/>
          <w:b w:val="0"/>
          <w:i w:val="0"/>
          <w:smallCaps w:val="0"/>
          <w:strike w:val="0"/>
          <w:color w:val="000000"/>
          <w:sz w:val="21"/>
          <w:szCs w:val="21"/>
          <w:u w:val="none"/>
          <w:shd w:fill="auto" w:val="clear"/>
          <w:vertAlign w:val="baseline"/>
        </w:rPr>
      </w:pPr>
      <w:r w:rsidDel="00000000" w:rsidR="00000000" w:rsidRPr="00000000">
        <w:rPr>
          <w:rFonts w:ascii="Aptos" w:cs="Aptos" w:eastAsia="Aptos" w:hAnsi="Aptos"/>
          <w:b w:val="1"/>
          <w:i w:val="0"/>
          <w:smallCaps w:val="0"/>
          <w:strike w:val="0"/>
          <w:color w:val="000000"/>
          <w:sz w:val="21"/>
          <w:szCs w:val="21"/>
          <w:u w:val="none"/>
          <w:shd w:fill="auto" w:val="clear"/>
          <w:vertAlign w:val="baseline"/>
          <w:rtl w:val="0"/>
        </w:rPr>
        <w:t xml:space="preserve">Selection:</w:t>
      </w:r>
      <w:r w:rsidDel="00000000" w:rsidR="00000000" w:rsidRPr="00000000">
        <w:rPr>
          <w:rFonts w:ascii="Aptos" w:cs="Aptos" w:eastAsia="Aptos" w:hAnsi="Aptos"/>
          <w:b w:val="0"/>
          <w:i w:val="0"/>
          <w:smallCaps w:val="0"/>
          <w:strike w:val="0"/>
          <w:color w:val="000000"/>
          <w:sz w:val="21"/>
          <w:szCs w:val="21"/>
          <w:u w:val="none"/>
          <w:shd w:fill="auto" w:val="clear"/>
          <w:vertAlign w:val="baseline"/>
          <w:rtl w:val="0"/>
        </w:rPr>
        <w:t xml:space="preserve"> Click on </w:t>
      </w:r>
      <w:r w:rsidDel="00000000" w:rsidR="00000000" w:rsidRPr="00000000">
        <w:rPr>
          <w:rtl w:val="0"/>
        </w:rPr>
        <w:t xml:space="preserve">a marker</w:t>
      </w:r>
      <w:r w:rsidDel="00000000" w:rsidR="00000000" w:rsidRPr="00000000">
        <w:rPr>
          <w:rFonts w:ascii="Aptos" w:cs="Aptos" w:eastAsia="Aptos" w:hAnsi="Aptos"/>
          <w:b w:val="0"/>
          <w:i w:val="0"/>
          <w:smallCaps w:val="0"/>
          <w:strike w:val="0"/>
          <w:color w:val="000000"/>
          <w:sz w:val="21"/>
          <w:szCs w:val="21"/>
          <w:u w:val="none"/>
          <w:shd w:fill="auto" w:val="clear"/>
          <w:vertAlign w:val="baseline"/>
          <w:rtl w:val="0"/>
        </w:rPr>
        <w:t xml:space="preserve"> to select it. The selected item will be outlined with a green circle, and its details will be shown on top of the result tab.</w:t>
      </w:r>
    </w:p>
    <w:p w:rsidR="00000000" w:rsidDel="00000000" w:rsidP="00000000" w:rsidRDefault="00000000" w:rsidRPr="00000000" w14:paraId="0000003C">
      <w:pPr>
        <w:jc w:val="center"/>
        <w:rPr/>
      </w:pPr>
      <w:r w:rsidDel="00000000" w:rsidR="00000000" w:rsidRPr="00000000">
        <w:rPr>
          <w:rtl w:val="0"/>
        </w:rPr>
      </w:r>
    </w:p>
    <w:p w:rsidR="00000000" w:rsidDel="00000000" w:rsidP="00000000" w:rsidRDefault="00000000" w:rsidRPr="00000000" w14:paraId="0000003D">
      <w:pPr>
        <w:rPr/>
      </w:pPr>
      <w:r w:rsidDel="00000000" w:rsidR="00000000" w:rsidRPr="00000000">
        <w:rPr/>
        <w:drawing>
          <wp:inline distB="114300" distT="114300" distL="114300" distR="114300">
            <wp:extent cx="6119820" cy="3175000"/>
            <wp:effectExtent b="0" l="0" r="0" t="0"/>
            <wp:docPr id="14" name="image16.png"/>
            <a:graphic>
              <a:graphicData uri="http://schemas.openxmlformats.org/drawingml/2006/picture">
                <pic:pic>
                  <pic:nvPicPr>
                    <pic:cNvPr id="0" name="image16.png"/>
                    <pic:cNvPicPr preferRelativeResize="0"/>
                  </pic:nvPicPr>
                  <pic:blipFill>
                    <a:blip r:embed="rId16"/>
                    <a:srcRect b="0" l="0" r="0" t="0"/>
                    <a:stretch>
                      <a:fillRect/>
                    </a:stretch>
                  </pic:blipFill>
                  <pic:spPr>
                    <a:xfrm>
                      <a:off x="0" y="0"/>
                      <a:ext cx="6119820" cy="3175000"/>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200" w:before="0" w:line="288" w:lineRule="auto"/>
        <w:ind w:left="360" w:right="0" w:hanging="360"/>
        <w:jc w:val="left"/>
        <w:rPr>
          <w:rFonts w:ascii="Aptos" w:cs="Aptos" w:eastAsia="Aptos" w:hAnsi="Aptos"/>
          <w:i w:val="0"/>
          <w:smallCaps w:val="0"/>
          <w:strike w:val="0"/>
          <w:color w:val="000000"/>
          <w:sz w:val="21"/>
          <w:szCs w:val="21"/>
          <w:u w:val="none"/>
          <w:shd w:fill="auto" w:val="clear"/>
          <w:vertAlign w:val="baseline"/>
        </w:rPr>
      </w:pPr>
      <w:r w:rsidDel="00000000" w:rsidR="00000000" w:rsidRPr="00000000">
        <w:rPr>
          <w:rFonts w:ascii="Aptos" w:cs="Aptos" w:eastAsia="Aptos" w:hAnsi="Aptos"/>
          <w:b w:val="1"/>
          <w:i w:val="0"/>
          <w:smallCaps w:val="0"/>
          <w:strike w:val="0"/>
          <w:color w:val="000000"/>
          <w:sz w:val="21"/>
          <w:szCs w:val="21"/>
          <w:u w:val="none"/>
          <w:shd w:fill="auto" w:val="clear"/>
          <w:vertAlign w:val="baseline"/>
          <w:rtl w:val="0"/>
        </w:rPr>
        <w:t xml:space="preserve">Selection Indication:</w:t>
      </w:r>
      <w:r w:rsidDel="00000000" w:rsidR="00000000" w:rsidRPr="00000000">
        <w:rPr>
          <w:rFonts w:ascii="Aptos" w:cs="Aptos" w:eastAsia="Aptos" w:hAnsi="Aptos"/>
          <w:b w:val="0"/>
          <w:i w:val="0"/>
          <w:smallCaps w:val="0"/>
          <w:strike w:val="0"/>
          <w:color w:val="000000"/>
          <w:sz w:val="21"/>
          <w:szCs w:val="21"/>
          <w:u w:val="none"/>
          <w:shd w:fill="auto" w:val="clear"/>
          <w:vertAlign w:val="baseline"/>
          <w:rtl w:val="0"/>
        </w:rPr>
        <w:t xml:space="preserve"> Click on a marker to select it. A circle will appear under the selected marker on the map, and the selected item will be shown on top of the result list.</w:t>
      </w:r>
    </w:p>
    <w:p w:rsidR="00000000" w:rsidDel="00000000" w:rsidP="00000000" w:rsidRDefault="00000000" w:rsidRPr="00000000" w14:paraId="00000040">
      <w:pPr>
        <w:rPr/>
      </w:pPr>
      <w:r w:rsidDel="00000000" w:rsidR="00000000" w:rsidRPr="00000000">
        <w:rPr>
          <w:b w:val="1"/>
          <w:rtl w:val="0"/>
        </w:rPr>
        <w:t xml:space="preserve">Important!!!</w:t>
      </w:r>
      <w:r w:rsidDel="00000000" w:rsidR="00000000" w:rsidRPr="00000000">
        <w:rPr>
          <w:rtl w:val="0"/>
        </w:rPr>
        <w:t xml:space="preserve"> The selected marker cannot be used as an input for queries.</w:t>
      </w:r>
    </w:p>
    <w:p w:rsidR="00000000" w:rsidDel="00000000" w:rsidP="00000000" w:rsidRDefault="00000000" w:rsidRPr="00000000" w14:paraId="00000041">
      <w:pPr>
        <w:pStyle w:val="Heading2"/>
        <w:rPr/>
      </w:pPr>
      <w:r w:rsidDel="00000000" w:rsidR="00000000" w:rsidRPr="00000000">
        <w:rPr>
          <w:rtl w:val="0"/>
        </w:rPr>
        <w:t xml:space="preserve">Menu Button: </w:t>
      </w:r>
    </w:p>
    <w:p w:rsidR="00000000" w:rsidDel="00000000" w:rsidP="00000000" w:rsidRDefault="00000000" w:rsidRPr="00000000" w14:paraId="00000042">
      <w:pPr>
        <w:rPr/>
      </w:pPr>
      <w:r w:rsidDel="00000000" w:rsidR="00000000" w:rsidRPr="00000000">
        <w:rPr>
          <w:rtl w:val="0"/>
        </w:rPr>
        <w:t xml:space="preserve">The menu button located on the top left allows users to switch between the results view and the chatbot view. The AI will automatically switch to the results view if deemed appropriate.</w:t>
      </w:r>
    </w:p>
    <w:p w:rsidR="00000000" w:rsidDel="00000000" w:rsidP="00000000" w:rsidRDefault="00000000" w:rsidRPr="00000000" w14:paraId="00000043">
      <w:pPr>
        <w:jc w:val="center"/>
        <w:rPr/>
      </w:pPr>
      <w:r w:rsidDel="00000000" w:rsidR="00000000" w:rsidRPr="00000000">
        <w:rPr/>
        <w:drawing>
          <wp:inline distB="0" distT="0" distL="0" distR="0">
            <wp:extent cx="6120130" cy="3425825"/>
            <wp:effectExtent b="0" l="0" r="0" t="0"/>
            <wp:docPr descr="Immagine che contiene testo, schermata, mappa&#10;&#10;Descrizione generata automaticamente" id="26" name="image19.png"/>
            <a:graphic>
              <a:graphicData uri="http://schemas.openxmlformats.org/drawingml/2006/picture">
                <pic:pic>
                  <pic:nvPicPr>
                    <pic:cNvPr descr="Immagine che contiene testo, schermata, mappa&#10;&#10;Descrizione generata automaticamente" id="0" name="image19.png"/>
                    <pic:cNvPicPr preferRelativeResize="0"/>
                  </pic:nvPicPr>
                  <pic:blipFill>
                    <a:blip r:embed="rId17"/>
                    <a:srcRect b="0" l="0" r="0" t="0"/>
                    <a:stretch>
                      <a:fillRect/>
                    </a:stretch>
                  </pic:blipFill>
                  <pic:spPr>
                    <a:xfrm>
                      <a:off x="0" y="0"/>
                      <a:ext cx="6120130" cy="3425825"/>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pStyle w:val="Heading2"/>
        <w:rPr/>
      </w:pPr>
      <w:bookmarkStart w:colFirst="0" w:colLast="0" w:name="_y6ppe1f41jp" w:id="0"/>
      <w:bookmarkEnd w:id="0"/>
      <w:r w:rsidDel="00000000" w:rsidR="00000000" w:rsidRPr="00000000">
        <w:rPr>
          <w:rtl w:val="0"/>
        </w:rPr>
        <w:t xml:space="preserve">Use Cases Demonstrations:</w:t>
      </w:r>
    </w:p>
    <w:p w:rsidR="00000000" w:rsidDel="00000000" w:rsidP="00000000" w:rsidRDefault="00000000" w:rsidRPr="00000000" w14:paraId="00000045">
      <w:pPr>
        <w:rPr>
          <w:sz w:val="23"/>
          <w:szCs w:val="23"/>
        </w:rPr>
      </w:pPr>
      <w:r w:rsidDel="00000000" w:rsidR="00000000" w:rsidRPr="00000000">
        <w:rPr>
          <w:sz w:val="23"/>
          <w:szCs w:val="23"/>
          <w:rtl w:val="0"/>
        </w:rPr>
        <w:t xml:space="preserve">Textual requests involving image metadata and/or spatiotemporal constraints:</w:t>
      </w:r>
    </w:p>
    <w:p w:rsidR="00000000" w:rsidDel="00000000" w:rsidP="00000000" w:rsidRDefault="00000000" w:rsidRPr="00000000" w14:paraId="00000046">
      <w:pPr>
        <w:numPr>
          <w:ilvl w:val="0"/>
          <w:numId w:val="10"/>
        </w:numPr>
        <w:ind w:left="720" w:hanging="360"/>
        <w:rPr>
          <w:u w:val="none"/>
        </w:rPr>
      </w:pPr>
      <w:r w:rsidDel="00000000" w:rsidR="00000000" w:rsidRPr="00000000">
        <w:rPr>
          <w:b w:val="1"/>
          <w:rtl w:val="0"/>
        </w:rPr>
        <w:t xml:space="preserve">Request:</w:t>
      </w:r>
      <w:r w:rsidDel="00000000" w:rsidR="00000000" w:rsidRPr="00000000">
        <w:rPr>
          <w:rtl w:val="0"/>
        </w:rPr>
        <w:t xml:space="preserve"> Write your request in the AI Chatbot panel.</w:t>
      </w:r>
      <w:r w:rsidDel="00000000" w:rsidR="00000000" w:rsidRPr="00000000">
        <w:rPr>
          <w:rtl w:val="0"/>
        </w:rPr>
      </w:r>
    </w:p>
    <w:p w:rsidR="00000000" w:rsidDel="00000000" w:rsidP="00000000" w:rsidRDefault="00000000" w:rsidRPr="00000000" w14:paraId="00000047">
      <w:pPr>
        <w:rPr/>
      </w:pPr>
      <w:r w:rsidDel="00000000" w:rsidR="00000000" w:rsidRPr="00000000">
        <w:rPr/>
        <w:drawing>
          <wp:inline distB="114300" distT="114300" distL="114300" distR="114300">
            <wp:extent cx="6119820" cy="3251200"/>
            <wp:effectExtent b="0" l="0" r="0" t="0"/>
            <wp:docPr id="5" name="image7.png"/>
            <a:graphic>
              <a:graphicData uri="http://schemas.openxmlformats.org/drawingml/2006/picture">
                <pic:pic>
                  <pic:nvPicPr>
                    <pic:cNvPr id="0" name="image7.png"/>
                    <pic:cNvPicPr preferRelativeResize="0"/>
                  </pic:nvPicPr>
                  <pic:blipFill>
                    <a:blip r:embed="rId18"/>
                    <a:srcRect b="0" l="0" r="0" t="0"/>
                    <a:stretch>
                      <a:fillRect/>
                    </a:stretch>
                  </pic:blipFill>
                  <pic:spPr>
                    <a:xfrm>
                      <a:off x="0" y="0"/>
                      <a:ext cx="6119820" cy="325120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rPr>
          <w:i w:val="1"/>
          <w:sz w:val="19"/>
          <w:szCs w:val="19"/>
        </w:rPr>
      </w:pPr>
      <w:r w:rsidDel="00000000" w:rsidR="00000000" w:rsidRPr="00000000">
        <w:rPr>
          <w:i w:val="1"/>
          <w:sz w:val="19"/>
          <w:szCs w:val="19"/>
          <w:rtl w:val="0"/>
        </w:rPr>
        <w:t xml:space="preserve">Tip: Your request can include image metadata (cloud coverage, vegetation coverage, snow/ice coverage, VV VH polarization, orbit number, processing level), toponyms in Europe (e.g., Athens, Emilia-Romagna, Belgium), temporal constraints (e.g., “in 2022”, “in a span of 3 days”), administrative divisions (e.g., Municipalities, Towns, Cantons), and spatial constraints (“Images of rivers in Italy”).</w:t>
      </w:r>
    </w:p>
    <w:p w:rsidR="00000000" w:rsidDel="00000000" w:rsidP="00000000" w:rsidRDefault="00000000" w:rsidRPr="00000000" w14:paraId="00000049">
      <w:pPr>
        <w:numPr>
          <w:ilvl w:val="0"/>
          <w:numId w:val="10"/>
        </w:numPr>
        <w:spacing w:after="0" w:afterAutospacing="0"/>
        <w:ind w:left="720" w:hanging="360"/>
        <w:rPr>
          <w:b w:val="1"/>
        </w:rPr>
      </w:pPr>
      <w:r w:rsidDel="00000000" w:rsidR="00000000" w:rsidRPr="00000000">
        <w:rPr>
          <w:b w:val="1"/>
          <w:rtl w:val="0"/>
        </w:rPr>
        <w:t xml:space="preserve">Execution: </w:t>
      </w:r>
      <w:r w:rsidDel="00000000" w:rsidR="00000000" w:rsidRPr="00000000">
        <w:rPr>
          <w:rtl w:val="0"/>
        </w:rPr>
        <w:t xml:space="preserve">Press the  “Send” button or the “Enter” key to execute the request. Wait for the Knowledge Graph Question Answering engine to process your request and return a response.</w:t>
      </w:r>
    </w:p>
    <w:p w:rsidR="00000000" w:rsidDel="00000000" w:rsidP="00000000" w:rsidRDefault="00000000" w:rsidRPr="00000000" w14:paraId="0000004A">
      <w:pPr>
        <w:numPr>
          <w:ilvl w:val="0"/>
          <w:numId w:val="10"/>
        </w:numPr>
        <w:ind w:left="720" w:hanging="360"/>
        <w:rPr>
          <w:b w:val="1"/>
        </w:rPr>
      </w:pPr>
      <w:r w:rsidDel="00000000" w:rsidR="00000000" w:rsidRPr="00000000">
        <w:rPr>
          <w:b w:val="1"/>
          <w:rtl w:val="0"/>
        </w:rPr>
        <w:t xml:space="preserve">Results: </w:t>
      </w:r>
      <w:r w:rsidDel="00000000" w:rsidR="00000000" w:rsidRPr="00000000">
        <w:rPr>
          <w:rtl w:val="0"/>
        </w:rPr>
        <w:t xml:space="preserve">If the engine found an answer to your request this will be displayed on the map and </w:t>
      </w:r>
      <w:r w:rsidDel="00000000" w:rsidR="00000000" w:rsidRPr="00000000">
        <w:rPr/>
        <w:drawing>
          <wp:anchor allowOverlap="1" behindDoc="0" distB="114300" distT="114300" distL="114300" distR="114300" hidden="0" layoutInCell="1" locked="0" relativeHeight="0" simplePos="0">
            <wp:simplePos x="0" y="0"/>
            <wp:positionH relativeFrom="page">
              <wp:posOffset>717713</wp:posOffset>
            </wp:positionH>
            <wp:positionV relativeFrom="page">
              <wp:posOffset>6833870</wp:posOffset>
            </wp:positionV>
            <wp:extent cx="6119820" cy="3251200"/>
            <wp:effectExtent b="0" l="0" r="0" t="0"/>
            <wp:wrapTopAndBottom distB="114300" distT="114300"/>
            <wp:docPr id="25" name="image21.png"/>
            <a:graphic>
              <a:graphicData uri="http://schemas.openxmlformats.org/drawingml/2006/picture">
                <pic:pic>
                  <pic:nvPicPr>
                    <pic:cNvPr id="0" name="image21.png"/>
                    <pic:cNvPicPr preferRelativeResize="0"/>
                  </pic:nvPicPr>
                  <pic:blipFill>
                    <a:blip r:embed="rId19"/>
                    <a:srcRect b="0" l="0" r="0" t="0"/>
                    <a:stretch>
                      <a:fillRect/>
                    </a:stretch>
                  </pic:blipFill>
                  <pic:spPr>
                    <a:xfrm>
                      <a:off x="0" y="0"/>
                      <a:ext cx="6119820" cy="3251200"/>
                    </a:xfrm>
                    <a:prstGeom prst="rect"/>
                    <a:ln/>
                  </pic:spPr>
                </pic:pic>
              </a:graphicData>
            </a:graphic>
          </wp:anchor>
        </w:drawing>
      </w:r>
      <w:r w:rsidDel="00000000" w:rsidR="00000000" w:rsidRPr="00000000">
        <w:rPr>
          <w:rtl w:val="0"/>
        </w:rPr>
        <w:t xml:space="preserve">the side panel.</w:t>
      </w:r>
    </w:p>
    <w:p w:rsidR="00000000" w:rsidDel="00000000" w:rsidP="00000000" w:rsidRDefault="00000000" w:rsidRPr="00000000" w14:paraId="0000004B">
      <w:pPr>
        <w:rPr/>
      </w:pPr>
      <w:r w:rsidDel="00000000" w:rsidR="00000000" w:rsidRPr="00000000">
        <w:rPr>
          <w:sz w:val="23"/>
          <w:szCs w:val="23"/>
          <w:rtl w:val="0"/>
        </w:rPr>
        <w:t xml:space="preserve">Textual queries regarding the content of an image:</w:t>
      </w:r>
      <w:r w:rsidDel="00000000" w:rsidR="00000000" w:rsidRPr="00000000">
        <w:rPr>
          <w:rtl w:val="0"/>
        </w:rPr>
      </w:r>
    </w:p>
    <w:p w:rsidR="00000000" w:rsidDel="00000000" w:rsidP="00000000" w:rsidRDefault="00000000" w:rsidRPr="00000000" w14:paraId="0000004C">
      <w:pPr>
        <w:numPr>
          <w:ilvl w:val="0"/>
          <w:numId w:val="1"/>
        </w:numPr>
        <w:ind w:left="720" w:hanging="360"/>
        <w:rPr>
          <w:u w:val="none"/>
        </w:rPr>
      </w:pPr>
      <w:r w:rsidDel="00000000" w:rsidR="00000000" w:rsidRPr="00000000">
        <w:rPr>
          <w:b w:val="1"/>
          <w:rtl w:val="0"/>
        </w:rPr>
        <w:t xml:space="preserve">Image Selection:</w:t>
      </w:r>
      <w:r w:rsidDel="00000000" w:rsidR="00000000" w:rsidRPr="00000000">
        <w:rPr>
          <w:rtl w:val="0"/>
        </w:rPr>
        <w:t xml:space="preserve"> Find and select a Sentinel-2 image via a Stac catalog search</w:t>
      </w:r>
    </w:p>
    <w:p w:rsidR="00000000" w:rsidDel="00000000" w:rsidP="00000000" w:rsidRDefault="00000000" w:rsidRPr="00000000" w14:paraId="0000004D">
      <w:pPr>
        <w:ind w:left="0" w:firstLine="0"/>
        <w:rPr/>
      </w:pPr>
      <w:r w:rsidDel="00000000" w:rsidR="00000000" w:rsidRPr="00000000">
        <w:rPr/>
        <w:drawing>
          <wp:inline distB="114300" distT="114300" distL="114300" distR="114300">
            <wp:extent cx="6119820" cy="3251200"/>
            <wp:effectExtent b="0" l="0" r="0" t="0"/>
            <wp:docPr id="27" name="image24.png"/>
            <a:graphic>
              <a:graphicData uri="http://schemas.openxmlformats.org/drawingml/2006/picture">
                <pic:pic>
                  <pic:nvPicPr>
                    <pic:cNvPr id="0" name="image24.png"/>
                    <pic:cNvPicPr preferRelativeResize="0"/>
                  </pic:nvPicPr>
                  <pic:blipFill>
                    <a:blip r:embed="rId20"/>
                    <a:srcRect b="0" l="0" r="0" t="0"/>
                    <a:stretch>
                      <a:fillRect/>
                    </a:stretch>
                  </pic:blipFill>
                  <pic:spPr>
                    <a:xfrm>
                      <a:off x="0" y="0"/>
                      <a:ext cx="6119820" cy="3251200"/>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ind w:left="0" w:firstLine="0"/>
        <w:rPr>
          <w:i w:val="1"/>
          <w:sz w:val="19"/>
          <w:szCs w:val="19"/>
        </w:rPr>
      </w:pPr>
      <w:r w:rsidDel="00000000" w:rsidR="00000000" w:rsidRPr="00000000">
        <w:rPr>
          <w:i w:val="1"/>
          <w:sz w:val="19"/>
          <w:szCs w:val="19"/>
          <w:rtl w:val="0"/>
        </w:rPr>
        <w:t xml:space="preserve">Note: This functionality can’t be used on the Sentinel-2 images which can be retrieved by textual queries.</w:t>
      </w:r>
    </w:p>
    <w:p w:rsidR="00000000" w:rsidDel="00000000" w:rsidP="00000000" w:rsidRDefault="00000000" w:rsidRPr="00000000" w14:paraId="0000004F">
      <w:pPr>
        <w:numPr>
          <w:ilvl w:val="0"/>
          <w:numId w:val="1"/>
        </w:numPr>
        <w:ind w:left="720" w:hanging="360"/>
        <w:rPr>
          <w:b w:val="1"/>
          <w:u w:val="none"/>
        </w:rPr>
      </w:pPr>
      <w:r w:rsidDel="00000000" w:rsidR="00000000" w:rsidRPr="00000000">
        <w:rPr>
          <w:b w:val="1"/>
          <w:rtl w:val="0"/>
        </w:rPr>
        <w:t xml:space="preserve">Request: </w:t>
      </w:r>
      <w:r w:rsidDel="00000000" w:rsidR="00000000" w:rsidRPr="00000000">
        <w:rPr>
          <w:rtl w:val="0"/>
        </w:rPr>
        <w:t xml:space="preserve">In the AI chat panel write a question about the contents of the selected image. </w:t>
      </w:r>
    </w:p>
    <w:p w:rsidR="00000000" w:rsidDel="00000000" w:rsidP="00000000" w:rsidRDefault="00000000" w:rsidRPr="00000000" w14:paraId="00000050">
      <w:pPr>
        <w:rPr/>
      </w:pPr>
      <w:r w:rsidDel="00000000" w:rsidR="00000000" w:rsidRPr="00000000">
        <w:rPr/>
        <w:drawing>
          <wp:inline distB="114300" distT="114300" distL="114300" distR="114300">
            <wp:extent cx="6119820" cy="3251200"/>
            <wp:effectExtent b="0" l="0" r="0" t="0"/>
            <wp:docPr id="6" name="image13.png"/>
            <a:graphic>
              <a:graphicData uri="http://schemas.openxmlformats.org/drawingml/2006/picture">
                <pic:pic>
                  <pic:nvPicPr>
                    <pic:cNvPr id="0" name="image13.png"/>
                    <pic:cNvPicPr preferRelativeResize="0"/>
                  </pic:nvPicPr>
                  <pic:blipFill>
                    <a:blip r:embed="rId21"/>
                    <a:srcRect b="0" l="0" r="0" t="0"/>
                    <a:stretch>
                      <a:fillRect/>
                    </a:stretch>
                  </pic:blipFill>
                  <pic:spPr>
                    <a:xfrm>
                      <a:off x="0" y="0"/>
                      <a:ext cx="6119820" cy="325120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numPr>
          <w:ilvl w:val="0"/>
          <w:numId w:val="1"/>
        </w:numPr>
        <w:ind w:left="720" w:hanging="360"/>
        <w:rPr>
          <w:b w:val="1"/>
          <w:u w:val="none"/>
        </w:rPr>
      </w:pPr>
      <w:r w:rsidDel="00000000" w:rsidR="00000000" w:rsidRPr="00000000">
        <w:rPr>
          <w:b w:val="1"/>
          <w:rtl w:val="0"/>
        </w:rPr>
        <w:t xml:space="preserve">Response: </w:t>
      </w:r>
      <w:r w:rsidDel="00000000" w:rsidR="00000000" w:rsidRPr="00000000">
        <w:rPr>
          <w:rtl w:val="0"/>
        </w:rPr>
        <w:t xml:space="preserve">The Visual Question Answering engine answers your question in the chat panel.</w:t>
      </w:r>
    </w:p>
    <w:p w:rsidR="00000000" w:rsidDel="00000000" w:rsidP="00000000" w:rsidRDefault="00000000" w:rsidRPr="00000000" w14:paraId="00000052">
      <w:pPr>
        <w:rPr/>
      </w:pPr>
      <w:r w:rsidDel="00000000" w:rsidR="00000000" w:rsidRPr="00000000">
        <w:rPr/>
        <w:drawing>
          <wp:inline distB="114300" distT="114300" distL="114300" distR="114300">
            <wp:extent cx="6119820" cy="3251200"/>
            <wp:effectExtent b="0" l="0" r="0" t="0"/>
            <wp:docPr id="10" name="image25.png"/>
            <a:graphic>
              <a:graphicData uri="http://schemas.openxmlformats.org/drawingml/2006/picture">
                <pic:pic>
                  <pic:nvPicPr>
                    <pic:cNvPr id="0" name="image25.png"/>
                    <pic:cNvPicPr preferRelativeResize="0"/>
                  </pic:nvPicPr>
                  <pic:blipFill>
                    <a:blip r:embed="rId22"/>
                    <a:srcRect b="0" l="0" r="0" t="0"/>
                    <a:stretch>
                      <a:fillRect/>
                    </a:stretch>
                  </pic:blipFill>
                  <pic:spPr>
                    <a:xfrm>
                      <a:off x="0" y="0"/>
                      <a:ext cx="6119820" cy="3251200"/>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pStyle w:val="Heading2"/>
        <w:rPr/>
      </w:pPr>
      <w:r w:rsidDel="00000000" w:rsidR="00000000" w:rsidRPr="00000000">
        <w:rPr>
          <w:rtl w:val="0"/>
        </w:rPr>
      </w:r>
    </w:p>
    <w:p w:rsidR="00000000" w:rsidDel="00000000" w:rsidP="00000000" w:rsidRDefault="00000000" w:rsidRPr="00000000" w14:paraId="00000054">
      <w:pPr>
        <w:pStyle w:val="Heading2"/>
        <w:rPr>
          <w:rFonts w:ascii="Calibri" w:cs="Calibri" w:eastAsia="Calibri" w:hAnsi="Calibri"/>
          <w:sz w:val="30"/>
          <w:szCs w:val="30"/>
        </w:rPr>
      </w:pPr>
      <w:r w:rsidDel="00000000" w:rsidR="00000000" w:rsidRPr="00000000">
        <w:rPr>
          <w:rFonts w:ascii="Calibri" w:cs="Calibri" w:eastAsia="Calibri" w:hAnsi="Calibri"/>
          <w:sz w:val="30"/>
          <w:szCs w:val="30"/>
          <w:rtl w:val="0"/>
        </w:rPr>
        <w:t xml:space="preserve">Demonstration on Query by image Engine </w:t>
      </w:r>
    </w:p>
    <w:p w:rsidR="00000000" w:rsidDel="00000000" w:rsidP="00000000" w:rsidRDefault="00000000" w:rsidRPr="00000000" w14:paraId="00000055">
      <w:pPr>
        <w:pStyle w:val="Heading2"/>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One functionality of the digital assistant is to select an image from the user interface and find similar images to the selected image. In this functionality, the user has the option to select as a query an image from Sentinel-1 or Sentinel-2 archive. According to the user’s need the assistant will return the most similar images from Sentinel-1 or Sentinel-2 archives independently on the modality (i.e., Sentinel-1 or Sentinel-2) of the selected query image. This is achieved thanks to the sensor-agnostic retrieval engine that allows querying and retrieving images across different modalities. </w:t>
      </w:r>
    </w:p>
    <w:p w:rsidR="00000000" w:rsidDel="00000000" w:rsidP="00000000" w:rsidRDefault="00000000" w:rsidRPr="00000000" w14:paraId="00000056">
      <w:pPr>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Let us assume the user wants to find similar images from the Sentinel-2 image archive to a selected Sentinel-2 image .</w:t>
      </w:r>
    </w:p>
    <w:p w:rsidR="00000000" w:rsidDel="00000000" w:rsidP="00000000" w:rsidRDefault="00000000" w:rsidRPr="00000000" w14:paraId="00000057">
      <w:pPr>
        <w:numPr>
          <w:ilvl w:val="0"/>
          <w:numId w:val="2"/>
        </w:numPr>
        <w:ind w:left="720" w:hanging="360"/>
        <w:rPr>
          <w:u w:val="none"/>
        </w:rPr>
      </w:pPr>
      <w:r w:rsidDel="00000000" w:rsidR="00000000" w:rsidRPr="00000000">
        <w:rPr>
          <w:b w:val="1"/>
          <w:rtl w:val="0"/>
        </w:rPr>
        <w:t xml:space="preserve">Image Selection:</w:t>
      </w:r>
      <w:r w:rsidDel="00000000" w:rsidR="00000000" w:rsidRPr="00000000">
        <w:rPr>
          <w:rtl w:val="0"/>
        </w:rPr>
        <w:t xml:space="preserve"> Find and select a Sentinel-2 image via a Stac catalog search</w:t>
      </w:r>
    </w:p>
    <w:p w:rsidR="00000000" w:rsidDel="00000000" w:rsidP="00000000" w:rsidRDefault="00000000" w:rsidRPr="00000000" w14:paraId="00000058">
      <w:pPr>
        <w:ind w:left="720" w:firstLine="0"/>
        <w:rPr/>
      </w:pPr>
      <w:r w:rsidDel="00000000" w:rsidR="00000000" w:rsidRPr="00000000">
        <w:rPr/>
        <w:drawing>
          <wp:inline distB="114300" distT="114300" distL="114300" distR="114300">
            <wp:extent cx="6119820" cy="3086100"/>
            <wp:effectExtent b="0" l="0" r="0" t="0"/>
            <wp:docPr id="8" name="image17.png"/>
            <a:graphic>
              <a:graphicData uri="http://schemas.openxmlformats.org/drawingml/2006/picture">
                <pic:pic>
                  <pic:nvPicPr>
                    <pic:cNvPr id="0" name="image17.png"/>
                    <pic:cNvPicPr preferRelativeResize="0"/>
                  </pic:nvPicPr>
                  <pic:blipFill>
                    <a:blip r:embed="rId23"/>
                    <a:srcRect b="0" l="0" r="0" t="0"/>
                    <a:stretch>
                      <a:fillRect/>
                    </a:stretch>
                  </pic:blipFill>
                  <pic:spPr>
                    <a:xfrm>
                      <a:off x="0" y="0"/>
                      <a:ext cx="6119820"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ind w:left="720" w:firstLine="0"/>
        <w:rPr/>
      </w:pPr>
      <w:r w:rsidDel="00000000" w:rsidR="00000000" w:rsidRPr="00000000">
        <w:rPr>
          <w:rtl w:val="0"/>
        </w:rPr>
      </w:r>
    </w:p>
    <w:p w:rsidR="00000000" w:rsidDel="00000000" w:rsidP="00000000" w:rsidRDefault="00000000" w:rsidRPr="00000000" w14:paraId="0000005A">
      <w:pPr>
        <w:numPr>
          <w:ilvl w:val="0"/>
          <w:numId w:val="2"/>
        </w:numPr>
        <w:ind w:left="720" w:hanging="360"/>
        <w:rPr>
          <w:b w:val="1"/>
        </w:rPr>
      </w:pPr>
      <w:r w:rsidDel="00000000" w:rsidR="00000000" w:rsidRPr="00000000">
        <w:rPr>
          <w:b w:val="1"/>
          <w:rtl w:val="0"/>
        </w:rPr>
        <w:t xml:space="preserve">Request: </w:t>
      </w:r>
      <w:r w:rsidDel="00000000" w:rsidR="00000000" w:rsidRPr="00000000">
        <w:rPr>
          <w:rtl w:val="0"/>
        </w:rPr>
        <w:t xml:space="preserve">In the AI chat panel write your request on retrieving similar Sentinel-2 images.</w:t>
      </w:r>
    </w:p>
    <w:p w:rsidR="00000000" w:rsidDel="00000000" w:rsidP="00000000" w:rsidRDefault="00000000" w:rsidRPr="00000000" w14:paraId="0000005B">
      <w:pPr>
        <w:ind w:left="720" w:firstLine="0"/>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drawing>
          <wp:inline distB="114300" distT="114300" distL="114300" distR="114300">
            <wp:extent cx="6119820" cy="3124200"/>
            <wp:effectExtent b="0" l="0" r="0" t="0"/>
            <wp:docPr id="4" name="image22.png"/>
            <a:graphic>
              <a:graphicData uri="http://schemas.openxmlformats.org/drawingml/2006/picture">
                <pic:pic>
                  <pic:nvPicPr>
                    <pic:cNvPr id="0" name="image22.png"/>
                    <pic:cNvPicPr preferRelativeResize="0"/>
                  </pic:nvPicPr>
                  <pic:blipFill>
                    <a:blip r:embed="rId24"/>
                    <a:srcRect b="0" l="0" r="0" t="0"/>
                    <a:stretch>
                      <a:fillRect/>
                    </a:stretch>
                  </pic:blipFill>
                  <pic:spPr>
                    <a:xfrm>
                      <a:off x="0" y="0"/>
                      <a:ext cx="6119820"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numPr>
          <w:ilvl w:val="0"/>
          <w:numId w:val="2"/>
        </w:numPr>
        <w:ind w:left="720" w:hanging="360"/>
      </w:pPr>
      <w:r w:rsidDel="00000000" w:rsidR="00000000" w:rsidRPr="00000000">
        <w:rPr>
          <w:b w:val="1"/>
          <w:rtl w:val="0"/>
        </w:rPr>
        <w:t xml:space="preserve">Response:</w:t>
      </w:r>
      <w:r w:rsidDel="00000000" w:rsidR="00000000" w:rsidRPr="00000000">
        <w:rPr>
          <w:rtl w:val="0"/>
        </w:rPr>
        <w:t xml:space="preserve"> The Search by image engine returns the similar images.</w:t>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drawing>
          <wp:inline distB="114300" distT="114300" distL="114300" distR="114300">
            <wp:extent cx="6119820" cy="3086100"/>
            <wp:effectExtent b="0" l="0" r="0" t="0"/>
            <wp:docPr id="12" name="image20.png"/>
            <a:graphic>
              <a:graphicData uri="http://schemas.openxmlformats.org/drawingml/2006/picture">
                <pic:pic>
                  <pic:nvPicPr>
                    <pic:cNvPr id="0" name="image20.png"/>
                    <pic:cNvPicPr preferRelativeResize="0"/>
                  </pic:nvPicPr>
                  <pic:blipFill>
                    <a:blip r:embed="rId25"/>
                    <a:srcRect b="0" l="0" r="0" t="0"/>
                    <a:stretch>
                      <a:fillRect/>
                    </a:stretch>
                  </pic:blipFill>
                  <pic:spPr>
                    <a:xfrm>
                      <a:off x="0" y="0"/>
                      <a:ext cx="6119820"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ind w:left="0" w:firstLine="0"/>
        <w:rPr/>
      </w:pPr>
      <w:r w:rsidDel="00000000" w:rsidR="00000000" w:rsidRPr="00000000">
        <w:rPr>
          <w:rtl w:val="0"/>
        </w:rPr>
      </w:r>
    </w:p>
    <w:p w:rsidR="00000000" w:rsidDel="00000000" w:rsidP="00000000" w:rsidRDefault="00000000" w:rsidRPr="00000000" w14:paraId="0000006A">
      <w:pPr>
        <w:pStyle w:val="Heading2"/>
        <w:rPr>
          <w:rFonts w:ascii="Calibri" w:cs="Calibri" w:eastAsia="Calibri" w:hAnsi="Calibri"/>
          <w:sz w:val="30"/>
          <w:szCs w:val="30"/>
        </w:rPr>
      </w:pPr>
      <w:r w:rsidDel="00000000" w:rsidR="00000000" w:rsidRPr="00000000">
        <w:rPr>
          <w:rFonts w:ascii="Calibri" w:cs="Calibri" w:eastAsia="Calibri" w:hAnsi="Calibri"/>
          <w:sz w:val="30"/>
          <w:szCs w:val="30"/>
          <w:rtl w:val="0"/>
        </w:rPr>
        <w:t xml:space="preserve">Demonstration on Explainability tool</w:t>
      </w:r>
    </w:p>
    <w:p w:rsidR="00000000" w:rsidDel="00000000" w:rsidP="00000000" w:rsidRDefault="00000000" w:rsidRPr="00000000" w14:paraId="0000006B">
      <w:pPr>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user can ask explanations about the engine (i.e., model) decision on returning those images. The user can achieve this by first selecting one image of interest (among the returned ones) and asking explanations about the engine’s decision on retrieving the selected image by typing: </w:t>
      </w:r>
      <w:r w:rsidDel="00000000" w:rsidR="00000000" w:rsidRPr="00000000">
        <w:rPr>
          <w:rFonts w:ascii="Calibri" w:cs="Calibri" w:eastAsia="Calibri" w:hAnsi="Calibri"/>
          <w:i w:val="1"/>
          <w:sz w:val="22"/>
          <w:szCs w:val="22"/>
          <w:rtl w:val="0"/>
        </w:rPr>
        <w:t xml:space="preserve">‘’ Explain the decision of the engine in retrieving this image”</w:t>
      </w:r>
      <w:r w:rsidDel="00000000" w:rsidR="00000000" w:rsidRPr="00000000">
        <w:rPr>
          <w:rFonts w:ascii="Calibri" w:cs="Calibri" w:eastAsia="Calibri" w:hAnsi="Calibri"/>
          <w:sz w:val="22"/>
          <w:szCs w:val="22"/>
          <w:rtl w:val="0"/>
        </w:rPr>
        <w:t xml:space="preserve">.  Then, the task interpreter will activate the explainability tool which will provide the most probable land use land cover (LULC) classes present in the selected image along with the explanations (i.e., the heat maps for each class) motivating the decision of the engine in retrieving the selected image. </w:t>
      </w:r>
    </w:p>
    <w:p w:rsidR="00000000" w:rsidDel="00000000" w:rsidP="00000000" w:rsidRDefault="00000000" w:rsidRPr="00000000" w14:paraId="0000006C">
      <w:pPr>
        <w:numPr>
          <w:ilvl w:val="0"/>
          <w:numId w:val="3"/>
        </w:numPr>
        <w:ind w:left="720" w:hanging="360"/>
        <w:jc w:val="both"/>
        <w:rPr>
          <w:u w:val="none"/>
        </w:rPr>
      </w:pPr>
      <w:r w:rsidDel="00000000" w:rsidR="00000000" w:rsidRPr="00000000">
        <w:rPr>
          <w:b w:val="1"/>
          <w:rtl w:val="0"/>
        </w:rPr>
        <w:t xml:space="preserve">Image Selection:</w:t>
      </w:r>
      <w:r w:rsidDel="00000000" w:rsidR="00000000" w:rsidRPr="00000000">
        <w:rPr>
          <w:rtl w:val="0"/>
        </w:rPr>
        <w:t xml:space="preserve"> Select one image among the retrieved ones</w:t>
      </w:r>
    </w:p>
    <w:p w:rsidR="00000000" w:rsidDel="00000000" w:rsidP="00000000" w:rsidRDefault="00000000" w:rsidRPr="00000000" w14:paraId="0000006D">
      <w:pPr>
        <w:jc w:val="both"/>
        <w:rPr/>
      </w:pPr>
      <w:r w:rsidDel="00000000" w:rsidR="00000000" w:rsidRPr="00000000">
        <w:rPr/>
        <w:drawing>
          <wp:inline distB="114300" distT="114300" distL="114300" distR="114300">
            <wp:extent cx="6119820" cy="3149600"/>
            <wp:effectExtent b="0" l="0" r="0" t="0"/>
            <wp:docPr id="15" name="image6.png"/>
            <a:graphic>
              <a:graphicData uri="http://schemas.openxmlformats.org/drawingml/2006/picture">
                <pic:pic>
                  <pic:nvPicPr>
                    <pic:cNvPr id="0" name="image6.png"/>
                    <pic:cNvPicPr preferRelativeResize="0"/>
                  </pic:nvPicPr>
                  <pic:blipFill>
                    <a:blip r:embed="rId26"/>
                    <a:srcRect b="0" l="0" r="0" t="0"/>
                    <a:stretch>
                      <a:fillRect/>
                    </a:stretch>
                  </pic:blipFill>
                  <pic:spPr>
                    <a:xfrm>
                      <a:off x="0" y="0"/>
                      <a:ext cx="6119820"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jc w:val="both"/>
        <w:rPr/>
      </w:pPr>
      <w:r w:rsidDel="00000000" w:rsidR="00000000" w:rsidRPr="00000000">
        <w:rPr>
          <w:rtl w:val="0"/>
        </w:rPr>
      </w:r>
    </w:p>
    <w:p w:rsidR="00000000" w:rsidDel="00000000" w:rsidP="00000000" w:rsidRDefault="00000000" w:rsidRPr="00000000" w14:paraId="0000006F">
      <w:pPr>
        <w:numPr>
          <w:ilvl w:val="0"/>
          <w:numId w:val="3"/>
        </w:numPr>
        <w:ind w:left="720" w:hanging="360"/>
      </w:pPr>
      <w:r w:rsidDel="00000000" w:rsidR="00000000" w:rsidRPr="00000000">
        <w:rPr>
          <w:b w:val="1"/>
          <w:rtl w:val="0"/>
        </w:rPr>
        <w:t xml:space="preserve">Request:</w:t>
      </w:r>
      <w:r w:rsidDel="00000000" w:rsidR="00000000" w:rsidRPr="00000000">
        <w:rPr>
          <w:rtl w:val="0"/>
        </w:rPr>
        <w:t xml:space="preserve"> In the AI chat panel write your request to ask explanations about the engine’s decision on retrieving the selected image.</w:t>
      </w:r>
    </w:p>
    <w:p w:rsidR="00000000" w:rsidDel="00000000" w:rsidP="00000000" w:rsidRDefault="00000000" w:rsidRPr="00000000" w14:paraId="00000070">
      <w:pPr>
        <w:jc w:val="both"/>
        <w:rPr/>
      </w:pPr>
      <w:r w:rsidDel="00000000" w:rsidR="00000000" w:rsidRPr="00000000">
        <w:rPr/>
        <w:drawing>
          <wp:inline distB="114300" distT="114300" distL="114300" distR="114300">
            <wp:extent cx="6119820" cy="3276600"/>
            <wp:effectExtent b="0" l="0" r="0" t="0"/>
            <wp:docPr id="11" name="image12.png"/>
            <a:graphic>
              <a:graphicData uri="http://schemas.openxmlformats.org/drawingml/2006/picture">
                <pic:pic>
                  <pic:nvPicPr>
                    <pic:cNvPr id="0" name="image12.png"/>
                    <pic:cNvPicPr preferRelativeResize="0"/>
                  </pic:nvPicPr>
                  <pic:blipFill>
                    <a:blip r:embed="rId27"/>
                    <a:srcRect b="0" l="0" r="0" t="0"/>
                    <a:stretch>
                      <a:fillRect/>
                    </a:stretch>
                  </pic:blipFill>
                  <pic:spPr>
                    <a:xfrm>
                      <a:off x="0" y="0"/>
                      <a:ext cx="6119820" cy="3276600"/>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jc w:val="both"/>
        <w:rPr/>
      </w:pPr>
      <w:r w:rsidDel="00000000" w:rsidR="00000000" w:rsidRPr="00000000">
        <w:rPr>
          <w:rtl w:val="0"/>
        </w:rPr>
      </w:r>
    </w:p>
    <w:p w:rsidR="00000000" w:rsidDel="00000000" w:rsidP="00000000" w:rsidRDefault="00000000" w:rsidRPr="00000000" w14:paraId="00000072">
      <w:pPr>
        <w:jc w:val="both"/>
        <w:rPr/>
      </w:pPr>
      <w:r w:rsidDel="00000000" w:rsidR="00000000" w:rsidRPr="00000000">
        <w:rPr>
          <w:rtl w:val="0"/>
        </w:rPr>
      </w:r>
    </w:p>
    <w:p w:rsidR="00000000" w:rsidDel="00000000" w:rsidP="00000000" w:rsidRDefault="00000000" w:rsidRPr="00000000" w14:paraId="00000073">
      <w:pPr>
        <w:jc w:val="both"/>
        <w:rPr/>
      </w:pPr>
      <w:r w:rsidDel="00000000" w:rsidR="00000000" w:rsidRPr="00000000">
        <w:rPr>
          <w:rtl w:val="0"/>
        </w:rPr>
      </w:r>
    </w:p>
    <w:p w:rsidR="00000000" w:rsidDel="00000000" w:rsidP="00000000" w:rsidRDefault="00000000" w:rsidRPr="00000000" w14:paraId="00000074">
      <w:pPr>
        <w:numPr>
          <w:ilvl w:val="0"/>
          <w:numId w:val="3"/>
        </w:numPr>
        <w:ind w:left="720" w:hanging="360"/>
        <w:jc w:val="both"/>
      </w:pPr>
      <w:r w:rsidDel="00000000" w:rsidR="00000000" w:rsidRPr="00000000">
        <w:rPr>
          <w:b w:val="1"/>
          <w:rtl w:val="0"/>
        </w:rPr>
        <w:t xml:space="preserve">Response:</w:t>
      </w:r>
      <w:r w:rsidDel="00000000" w:rsidR="00000000" w:rsidRPr="00000000">
        <w:rPr>
          <w:rtl w:val="0"/>
        </w:rPr>
        <w:t xml:space="preserve"> The explainability tool provides the most probable land use land cover (LULC) classes present in the selected image along with the explanations (i.e., the heat maps for each class) motivating the decision of the engine in retrieving the selected image. </w:t>
      </w:r>
    </w:p>
    <w:p w:rsidR="00000000" w:rsidDel="00000000" w:rsidP="00000000" w:rsidRDefault="00000000" w:rsidRPr="00000000" w14:paraId="00000075">
      <w:pPr>
        <w:jc w:val="both"/>
        <w:rPr>
          <w:b w:val="1"/>
        </w:rPr>
      </w:pPr>
      <w:r w:rsidDel="00000000" w:rsidR="00000000" w:rsidRPr="00000000">
        <w:rPr>
          <w:b w:val="1"/>
        </w:rPr>
        <w:drawing>
          <wp:inline distB="114300" distT="114300" distL="114300" distR="114300">
            <wp:extent cx="6119820" cy="2959100"/>
            <wp:effectExtent b="0" l="0" r="0" t="0"/>
            <wp:docPr id="7" name="image8.png"/>
            <a:graphic>
              <a:graphicData uri="http://schemas.openxmlformats.org/drawingml/2006/picture">
                <pic:pic>
                  <pic:nvPicPr>
                    <pic:cNvPr id="0" name="image8.png"/>
                    <pic:cNvPicPr preferRelativeResize="0"/>
                  </pic:nvPicPr>
                  <pic:blipFill>
                    <a:blip r:embed="rId28"/>
                    <a:srcRect b="0" l="0" r="0" t="0"/>
                    <a:stretch>
                      <a:fillRect/>
                    </a:stretch>
                  </pic:blipFill>
                  <pic:spPr>
                    <a:xfrm>
                      <a:off x="0" y="0"/>
                      <a:ext cx="6119820" cy="2959100"/>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jc w:val="both"/>
        <w:rPr/>
      </w:pPr>
      <w:r w:rsidDel="00000000" w:rsidR="00000000" w:rsidRPr="00000000">
        <w:rPr>
          <w:rtl w:val="0"/>
        </w:rPr>
      </w:r>
    </w:p>
    <w:p w:rsidR="00000000" w:rsidDel="00000000" w:rsidP="00000000" w:rsidRDefault="00000000" w:rsidRPr="00000000" w14:paraId="00000077">
      <w:pPr>
        <w:jc w:val="both"/>
        <w:rPr/>
      </w:pPr>
      <w:r w:rsidDel="00000000" w:rsidR="00000000" w:rsidRPr="00000000">
        <w:rPr>
          <w:rtl w:val="0"/>
        </w:rPr>
      </w:r>
    </w:p>
    <w:p w:rsidR="00000000" w:rsidDel="00000000" w:rsidP="00000000" w:rsidRDefault="00000000" w:rsidRPr="00000000" w14:paraId="00000078">
      <w:pPr>
        <w:jc w:val="both"/>
        <w:rPr/>
      </w:pPr>
      <w:r w:rsidDel="00000000" w:rsidR="00000000" w:rsidRPr="00000000">
        <w:rPr>
          <w:rtl w:val="0"/>
        </w:rPr>
      </w:r>
    </w:p>
    <w:p w:rsidR="00000000" w:rsidDel="00000000" w:rsidP="00000000" w:rsidRDefault="00000000" w:rsidRPr="00000000" w14:paraId="00000079">
      <w:pPr>
        <w:jc w:val="both"/>
        <w:rPr/>
      </w:pPr>
      <w:r w:rsidDel="00000000" w:rsidR="00000000" w:rsidRPr="00000000">
        <w:rPr>
          <w:rtl w:val="0"/>
        </w:rPr>
      </w:r>
    </w:p>
    <w:p w:rsidR="00000000" w:rsidDel="00000000" w:rsidP="00000000" w:rsidRDefault="00000000" w:rsidRPr="00000000" w14:paraId="0000007A">
      <w:pPr>
        <w:jc w:val="both"/>
        <w:rPr/>
      </w:pPr>
      <w:r w:rsidDel="00000000" w:rsidR="00000000" w:rsidRPr="00000000">
        <w:rPr>
          <w:rtl w:val="0"/>
        </w:rPr>
      </w:r>
    </w:p>
    <w:p w:rsidR="00000000" w:rsidDel="00000000" w:rsidP="00000000" w:rsidRDefault="00000000" w:rsidRPr="00000000" w14:paraId="0000007B">
      <w:pPr>
        <w:pStyle w:val="Heading2"/>
        <w:rPr>
          <w:rFonts w:ascii="Calibri" w:cs="Calibri" w:eastAsia="Calibri" w:hAnsi="Calibri"/>
          <w:sz w:val="30"/>
          <w:szCs w:val="30"/>
        </w:rPr>
      </w:pPr>
      <w:r w:rsidDel="00000000" w:rsidR="00000000" w:rsidRPr="00000000">
        <w:rPr>
          <w:rFonts w:ascii="Calibri" w:cs="Calibri" w:eastAsia="Calibri" w:hAnsi="Calibri"/>
          <w:sz w:val="30"/>
          <w:szCs w:val="30"/>
          <w:rtl w:val="0"/>
        </w:rPr>
        <w:t xml:space="preserve">Demonstration on Query by text Engine </w:t>
      </w:r>
    </w:p>
    <w:p w:rsidR="00000000" w:rsidDel="00000000" w:rsidP="00000000" w:rsidRDefault="00000000" w:rsidRPr="00000000" w14:paraId="0000007C">
      <w:pPr>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An additional feature of the digital assistant is querying for images containing vessels using textual descriptions (i.e., captions). In this case, the user can formulate the query utilizing natural language to retrieve the images containing vessels. To perform this task, the query by caption engine will be activated returning similar images to the query text. The users can specify features like the number and the size of the vessels as well as their location (i.e. in a harbour or near the coast). For illustration let us consider an example where the user asks for </w:t>
      </w:r>
      <w:r w:rsidDel="00000000" w:rsidR="00000000" w:rsidRPr="00000000">
        <w:rPr>
          <w:rFonts w:ascii="Calibri" w:cs="Calibri" w:eastAsia="Calibri" w:hAnsi="Calibri"/>
          <w:i w:val="1"/>
          <w:sz w:val="22"/>
          <w:szCs w:val="22"/>
          <w:rtl w:val="0"/>
        </w:rPr>
        <w:t xml:space="preserve">images containing many vessels near the coast</w:t>
      </w:r>
      <w:r w:rsidDel="00000000" w:rsidR="00000000" w:rsidRPr="00000000">
        <w:rPr>
          <w:rFonts w:ascii="Calibri" w:cs="Calibri" w:eastAsia="Calibri" w:hAnsi="Calibri"/>
          <w:sz w:val="22"/>
          <w:szCs w:val="22"/>
          <w:rtl w:val="0"/>
        </w:rPr>
        <w:t xml:space="preserve">. </w:t>
      </w:r>
    </w:p>
    <w:p w:rsidR="00000000" w:rsidDel="00000000" w:rsidP="00000000" w:rsidRDefault="00000000" w:rsidRPr="00000000" w14:paraId="0000007D">
      <w:pPr>
        <w:numPr>
          <w:ilvl w:val="0"/>
          <w:numId w:val="9"/>
        </w:numPr>
        <w:ind w:left="720" w:hanging="360"/>
        <w:jc w:val="both"/>
        <w:rPr>
          <w:rFonts w:ascii="Calibri" w:cs="Calibri" w:eastAsia="Calibri" w:hAnsi="Calibri"/>
          <w:sz w:val="22"/>
          <w:szCs w:val="22"/>
          <w:u w:val="none"/>
        </w:rPr>
      </w:pPr>
      <w:r w:rsidDel="00000000" w:rsidR="00000000" w:rsidRPr="00000000">
        <w:rPr>
          <w:rFonts w:ascii="Calibri" w:cs="Calibri" w:eastAsia="Calibri" w:hAnsi="Calibri"/>
          <w:b w:val="1"/>
          <w:sz w:val="22"/>
          <w:szCs w:val="22"/>
          <w:rtl w:val="0"/>
        </w:rPr>
        <w:t xml:space="preserve">Request:</w:t>
      </w:r>
      <w:r w:rsidDel="00000000" w:rsidR="00000000" w:rsidRPr="00000000">
        <w:rPr>
          <w:rFonts w:ascii="Calibri" w:cs="Calibri" w:eastAsia="Calibri" w:hAnsi="Calibri"/>
          <w:sz w:val="22"/>
          <w:szCs w:val="22"/>
          <w:rtl w:val="0"/>
        </w:rPr>
        <w:t xml:space="preserve"> </w:t>
      </w:r>
      <w:r w:rsidDel="00000000" w:rsidR="00000000" w:rsidRPr="00000000">
        <w:rPr>
          <w:rtl w:val="0"/>
        </w:rPr>
        <w:t xml:space="preserve">In the AI chat panel write your request to ask for many vessels near the coast.</w:t>
      </w:r>
      <w:r w:rsidDel="00000000" w:rsidR="00000000" w:rsidRPr="00000000">
        <w:rPr>
          <w:rtl w:val="0"/>
        </w:rPr>
      </w:r>
    </w:p>
    <w:p w:rsidR="00000000" w:rsidDel="00000000" w:rsidP="00000000" w:rsidRDefault="00000000" w:rsidRPr="00000000" w14:paraId="0000007E">
      <w:pPr>
        <w:jc w:val="both"/>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6119820" cy="3098800"/>
            <wp:effectExtent b="0" l="0" r="0" t="0"/>
            <wp:docPr id="16" name="image4.png"/>
            <a:graphic>
              <a:graphicData uri="http://schemas.openxmlformats.org/drawingml/2006/picture">
                <pic:pic>
                  <pic:nvPicPr>
                    <pic:cNvPr id="0" name="image4.png"/>
                    <pic:cNvPicPr preferRelativeResize="0"/>
                  </pic:nvPicPr>
                  <pic:blipFill>
                    <a:blip r:embed="rId29"/>
                    <a:srcRect b="0" l="0" r="0" t="0"/>
                    <a:stretch>
                      <a:fillRect/>
                    </a:stretch>
                  </pic:blipFill>
                  <pic:spPr>
                    <a:xfrm>
                      <a:off x="0" y="0"/>
                      <a:ext cx="6119820"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jc w:val="both"/>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80">
      <w:pPr>
        <w:numPr>
          <w:ilvl w:val="0"/>
          <w:numId w:val="9"/>
        </w:numPr>
        <w:ind w:left="720" w:hanging="360"/>
        <w:jc w:val="both"/>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Response: </w:t>
      </w:r>
      <w:r w:rsidDel="00000000" w:rsidR="00000000" w:rsidRPr="00000000">
        <w:rPr>
          <w:rtl w:val="0"/>
        </w:rPr>
        <w:t xml:space="preserve">The Search by image engine returns the images depicting vessels near a coastal area. </w:t>
      </w:r>
    </w:p>
    <w:p w:rsidR="00000000" w:rsidDel="00000000" w:rsidP="00000000" w:rsidRDefault="00000000" w:rsidRPr="00000000" w14:paraId="00000081">
      <w:pPr>
        <w:jc w:val="both"/>
        <w:rPr/>
      </w:pPr>
      <w:r w:rsidDel="00000000" w:rsidR="00000000" w:rsidRPr="00000000">
        <w:rPr/>
        <w:drawing>
          <wp:inline distB="114300" distT="114300" distL="114300" distR="114300">
            <wp:extent cx="6119820" cy="2806700"/>
            <wp:effectExtent b="0" l="0" r="0" t="0"/>
            <wp:docPr id="9" name="image18.png"/>
            <a:graphic>
              <a:graphicData uri="http://schemas.openxmlformats.org/drawingml/2006/picture">
                <pic:pic>
                  <pic:nvPicPr>
                    <pic:cNvPr id="0" name="image18.png"/>
                    <pic:cNvPicPr preferRelativeResize="0"/>
                  </pic:nvPicPr>
                  <pic:blipFill>
                    <a:blip r:embed="rId30"/>
                    <a:srcRect b="0" l="0" r="0" t="0"/>
                    <a:stretch>
                      <a:fillRect/>
                    </a:stretch>
                  </pic:blipFill>
                  <pic:spPr>
                    <a:xfrm>
                      <a:off x="0" y="0"/>
                      <a:ext cx="6119820" cy="2806700"/>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pStyle w:val="Heading2"/>
        <w:rPr/>
      </w:pPr>
      <w:r w:rsidDel="00000000" w:rsidR="00000000" w:rsidRPr="00000000">
        <w:rPr>
          <w:rtl w:val="0"/>
        </w:rPr>
        <w:t xml:space="preserve">Conclusion: </w:t>
      </w:r>
    </w:p>
    <w:p w:rsidR="00000000" w:rsidDel="00000000" w:rsidP="00000000" w:rsidRDefault="00000000" w:rsidRPr="00000000" w14:paraId="00000085">
      <w:pPr>
        <w:rPr/>
      </w:pPr>
      <w:r w:rsidDel="00000000" w:rsidR="00000000" w:rsidRPr="00000000">
        <w:rPr>
          <w:rtl w:val="0"/>
        </w:rPr>
        <w:t xml:space="preserve">With this guide, you should now be equipped to effectively navigate and utilize the features of the DA4DTE frontend user interface. Happy exploring!</w:t>
      </w:r>
    </w:p>
    <w:p w:rsidR="00000000" w:rsidDel="00000000" w:rsidP="00000000" w:rsidRDefault="00000000" w:rsidRPr="00000000" w14:paraId="00000086">
      <w:pPr>
        <w:rPr/>
      </w:pPr>
      <w:r w:rsidDel="00000000" w:rsidR="00000000" w:rsidRPr="00000000">
        <w:rPr>
          <w:rtl w:val="0"/>
        </w:rPr>
      </w:r>
    </w:p>
    <w:sectPr>
      <w:footerReference r:id="rId31" w:type="first"/>
      <w:footerReference r:id="rId32" w:type="even"/>
      <w:pgSz w:h="16838" w:w="11906" w:orient="portrait"/>
      <w:pgMar w:bottom="1134" w:top="1417" w:left="1134" w:right="1134"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imes New Roman"/>
  <w:font w:name="Calibri"/>
  <w:font w:name="Courier New"/>
  <w:font w:name="Aptos"/>
  <w:font w:name="Play">
    <w:embedRegular w:fontKey="{00000000-0000-0000-0000-000000000000}" r:id="rId1" w:subsetted="0"/>
    <w:embedBold w:fontKey="{00000000-0000-0000-0000-000000000000}" r:id="rId2" w:subsetted="0"/>
  </w:font>
  <w:font w:name="Noto Sans Symbols">
    <w:embedRegular w:fontKey="{00000000-0000-0000-0000-000000000000}" r:id="rId3" w:subsetted="0"/>
    <w:embedBold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819"/>
        <w:tab w:val="right" w:leader="none" w:pos="9638"/>
      </w:tabs>
      <w:spacing w:after="0" w:before="0" w:line="240" w:lineRule="auto"/>
      <w:ind w:left="0" w:right="0" w:firstLine="0"/>
      <w:jc w:val="left"/>
      <w:rPr>
        <w:rFonts w:ascii="Aptos" w:cs="Aptos" w:eastAsia="Aptos" w:hAnsi="Aptos"/>
        <w:b w:val="0"/>
        <w:i w:val="0"/>
        <w:smallCaps w:val="0"/>
        <w:strike w:val="0"/>
        <w:color w:val="000000"/>
        <w:sz w:val="21"/>
        <w:szCs w:val="21"/>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1752600</wp:posOffset>
              </wp:positionH>
              <wp:positionV relativeFrom="paragraph">
                <wp:posOffset>0</wp:posOffset>
              </wp:positionV>
              <wp:extent cx="1156970" cy="401320"/>
              <wp:effectExtent b="0" l="0" r="0" t="0"/>
              <wp:wrapNone/>
              <wp:docPr descr="Company General Use" id="1" name=""/>
              <a:graphic>
                <a:graphicData uri="http://schemas.microsoft.com/office/word/2010/wordprocessingShape">
                  <wps:wsp>
                    <wps:cNvSpPr/>
                    <wps:cNvPr id="2" name="Shape 2"/>
                    <wps:spPr>
                      <a:xfrm>
                        <a:off x="4772278" y="3584103"/>
                        <a:ext cx="1147445" cy="391795"/>
                      </a:xfrm>
                      <a:prstGeom prst="rect">
                        <a:avLst/>
                      </a:prstGeom>
                      <a:noFill/>
                      <a:ln>
                        <a:noFill/>
                      </a:ln>
                    </wps:spPr>
                    <wps:txbx>
                      <w:txbxContent>
                        <w:p w:rsidR="00000000" w:rsidDel="00000000" w:rsidP="00000000" w:rsidRDefault="00000000" w:rsidRPr="00000000">
                          <w:pPr>
                            <w:spacing w:after="0" w:before="0" w:line="288.0000114440918"/>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t xml:space="preserve">Company General Use</w:t>
                          </w:r>
                        </w:p>
                      </w:txbxContent>
                    </wps:txbx>
                    <wps:bodyPr anchorCtr="0" anchor="b" bIns="190500" lIns="0" spcFirstLastPara="1" rIns="0" wrap="square" tIns="0">
                      <a:noAutofit/>
                    </wps:bodyPr>
                  </wps:wsp>
                </a:graphicData>
              </a:graphic>
            </wp:anchor>
          </w:drawing>
        </mc:Choice>
        <mc:Fallback>
          <w:drawing>
            <wp:anchor allowOverlap="1" behindDoc="0" distB="0" distT="0" distL="0" distR="0" hidden="0" layoutInCell="1" locked="0" relativeHeight="0" simplePos="0">
              <wp:simplePos x="0" y="0"/>
              <wp:positionH relativeFrom="column">
                <wp:posOffset>1752600</wp:posOffset>
              </wp:positionH>
              <wp:positionV relativeFrom="paragraph">
                <wp:posOffset>0</wp:posOffset>
              </wp:positionV>
              <wp:extent cx="1156970" cy="401320"/>
              <wp:effectExtent b="0" l="0" r="0" t="0"/>
              <wp:wrapNone/>
              <wp:docPr descr="Company General Use" id="1" name="image26.png"/>
              <a:graphic>
                <a:graphicData uri="http://schemas.openxmlformats.org/drawingml/2006/picture">
                  <pic:pic>
                    <pic:nvPicPr>
                      <pic:cNvPr descr="Company General Use" id="0" name="image26.png"/>
                      <pic:cNvPicPr preferRelativeResize="0"/>
                    </pic:nvPicPr>
                    <pic:blipFill>
                      <a:blip r:embed="rId1"/>
                      <a:srcRect/>
                      <a:stretch>
                        <a:fillRect/>
                      </a:stretch>
                    </pic:blipFill>
                    <pic:spPr>
                      <a:xfrm>
                        <a:off x="0" y="0"/>
                        <a:ext cx="1156970" cy="401320"/>
                      </a:xfrm>
                      <a:prstGeom prst="rect"/>
                      <a:ln/>
                    </pic:spPr>
                  </pic:pic>
                </a:graphicData>
              </a:graphic>
            </wp:anchor>
          </w:drawing>
        </mc:Fallback>
      </mc:AlternateConten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819"/>
        <w:tab w:val="right" w:leader="none" w:pos="9638"/>
      </w:tabs>
      <w:spacing w:after="0" w:before="0" w:line="240" w:lineRule="auto"/>
      <w:ind w:left="0" w:right="0" w:firstLine="0"/>
      <w:jc w:val="left"/>
      <w:rPr>
        <w:rFonts w:ascii="Aptos" w:cs="Aptos" w:eastAsia="Aptos" w:hAnsi="Aptos"/>
        <w:b w:val="0"/>
        <w:i w:val="0"/>
        <w:smallCaps w:val="0"/>
        <w:strike w:val="0"/>
        <w:color w:val="000000"/>
        <w:sz w:val="21"/>
        <w:szCs w:val="21"/>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1752600</wp:posOffset>
              </wp:positionH>
              <wp:positionV relativeFrom="paragraph">
                <wp:posOffset>0</wp:posOffset>
              </wp:positionV>
              <wp:extent cx="1156970" cy="401320"/>
              <wp:effectExtent b="0" l="0" r="0" t="0"/>
              <wp:wrapNone/>
              <wp:docPr descr="Company General Use" id="2" name=""/>
              <a:graphic>
                <a:graphicData uri="http://schemas.microsoft.com/office/word/2010/wordprocessingShape">
                  <wps:wsp>
                    <wps:cNvSpPr/>
                    <wps:cNvPr id="3" name="Shape 3"/>
                    <wps:spPr>
                      <a:xfrm>
                        <a:off x="4772278" y="3584103"/>
                        <a:ext cx="1147445" cy="391795"/>
                      </a:xfrm>
                      <a:prstGeom prst="rect">
                        <a:avLst/>
                      </a:prstGeom>
                      <a:noFill/>
                      <a:ln>
                        <a:noFill/>
                      </a:ln>
                    </wps:spPr>
                    <wps:txbx>
                      <w:txbxContent>
                        <w:p w:rsidR="00000000" w:rsidDel="00000000" w:rsidP="00000000" w:rsidRDefault="00000000" w:rsidRPr="00000000">
                          <w:pPr>
                            <w:spacing w:after="0" w:before="0" w:line="288.0000114440918"/>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t xml:space="preserve">Company General Use</w:t>
                          </w:r>
                        </w:p>
                      </w:txbxContent>
                    </wps:txbx>
                    <wps:bodyPr anchorCtr="0" anchor="b" bIns="190500" lIns="0" spcFirstLastPara="1" rIns="0" wrap="square" tIns="0">
                      <a:noAutofit/>
                    </wps:bodyPr>
                  </wps:wsp>
                </a:graphicData>
              </a:graphic>
            </wp:anchor>
          </w:drawing>
        </mc:Choice>
        <mc:Fallback>
          <w:drawing>
            <wp:anchor allowOverlap="1" behindDoc="0" distB="0" distT="0" distL="0" distR="0" hidden="0" layoutInCell="1" locked="0" relativeHeight="0" simplePos="0">
              <wp:simplePos x="0" y="0"/>
              <wp:positionH relativeFrom="column">
                <wp:posOffset>1752600</wp:posOffset>
              </wp:positionH>
              <wp:positionV relativeFrom="paragraph">
                <wp:posOffset>0</wp:posOffset>
              </wp:positionV>
              <wp:extent cx="1156970" cy="401320"/>
              <wp:effectExtent b="0" l="0" r="0" t="0"/>
              <wp:wrapNone/>
              <wp:docPr descr="Company General Use" id="2" name="image27.png"/>
              <a:graphic>
                <a:graphicData uri="http://schemas.openxmlformats.org/drawingml/2006/picture">
                  <pic:pic>
                    <pic:nvPicPr>
                      <pic:cNvPr descr="Company General Use" id="0" name="image27.png"/>
                      <pic:cNvPicPr preferRelativeResize="0"/>
                    </pic:nvPicPr>
                    <pic:blipFill>
                      <a:blip r:embed="rId1"/>
                      <a:srcRect/>
                      <a:stretch>
                        <a:fillRect/>
                      </a:stretch>
                    </pic:blipFill>
                    <pic:spPr>
                      <a:xfrm>
                        <a:off x="0" y="0"/>
                        <a:ext cx="1156970" cy="401320"/>
                      </a:xfrm>
                      <a:prstGeom prst="rect"/>
                      <a:ln/>
                    </pic:spPr>
                  </pic:pic>
                </a:graphicData>
              </a:graphic>
            </wp:anchor>
          </w:drawing>
        </mc:Fallback>
      </mc:AlternateContent>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b w:val="1"/>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decimal"/>
      <w:lvlText w:val="%1."/>
      <w:lvlJc w:val="left"/>
      <w:pPr>
        <w:ind w:left="36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
    <w:lvl w:ilvl="0">
      <w:start w:val="1"/>
      <w:numFmt w:val="decimal"/>
      <w:lvlText w:val="%1."/>
      <w:lvlJc w:val="left"/>
      <w:pPr>
        <w:ind w:left="36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bullet"/>
      <w:lvlText w:val="●"/>
      <w:lvlJc w:val="left"/>
      <w:pPr>
        <w:ind w:left="360" w:hanging="360"/>
      </w:pPr>
      <w:rPr>
        <w:rFonts w:ascii="Noto Sans Symbols" w:cs="Noto Sans Symbols" w:eastAsia="Noto Sans Symbols" w:hAnsi="Noto Sans Symbols"/>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ptos" w:cs="Aptos" w:eastAsia="Aptos" w:hAnsi="Aptos"/>
        <w:sz w:val="21"/>
        <w:szCs w:val="21"/>
        <w:lang w:val="en-GB"/>
      </w:rPr>
    </w:rPrDefault>
    <w:pPrDefault>
      <w:pPr>
        <w:spacing w:after="200" w:line="288"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40" w:before="360" w:line="240" w:lineRule="auto"/>
    </w:pPr>
    <w:rPr>
      <w:rFonts w:ascii="Play" w:cs="Play" w:eastAsia="Play" w:hAnsi="Play"/>
      <w:color w:val="3a7d22"/>
      <w:sz w:val="40"/>
      <w:szCs w:val="40"/>
    </w:rPr>
  </w:style>
  <w:style w:type="paragraph" w:styleId="Heading2">
    <w:name w:val="heading 2"/>
    <w:basedOn w:val="Normal"/>
    <w:next w:val="Normal"/>
    <w:pPr>
      <w:keepNext w:val="1"/>
      <w:keepLines w:val="1"/>
      <w:spacing w:after="0" w:before="80" w:line="240" w:lineRule="auto"/>
    </w:pPr>
    <w:rPr>
      <w:rFonts w:ascii="Play" w:cs="Play" w:eastAsia="Play" w:hAnsi="Play"/>
      <w:color w:val="3a7d22"/>
      <w:sz w:val="28"/>
      <w:szCs w:val="28"/>
    </w:rPr>
  </w:style>
  <w:style w:type="paragraph" w:styleId="Heading3">
    <w:name w:val="heading 3"/>
    <w:basedOn w:val="Normal"/>
    <w:next w:val="Normal"/>
    <w:pPr>
      <w:keepNext w:val="1"/>
      <w:keepLines w:val="1"/>
      <w:spacing w:after="0" w:before="80" w:line="240" w:lineRule="auto"/>
    </w:pPr>
    <w:rPr>
      <w:rFonts w:ascii="Play" w:cs="Play" w:eastAsia="Play" w:hAnsi="Play"/>
      <w:color w:val="3a7d22"/>
      <w:sz w:val="24"/>
      <w:szCs w:val="24"/>
    </w:rPr>
  </w:style>
  <w:style w:type="paragraph" w:styleId="Heading4">
    <w:name w:val="heading 4"/>
    <w:basedOn w:val="Normal"/>
    <w:next w:val="Normal"/>
    <w:pPr>
      <w:keepNext w:val="1"/>
      <w:keepLines w:val="1"/>
      <w:spacing w:after="0" w:before="80" w:lineRule="auto"/>
    </w:pPr>
    <w:rPr>
      <w:rFonts w:ascii="Play" w:cs="Play" w:eastAsia="Play" w:hAnsi="Play"/>
      <w:color w:val="4ea72e"/>
      <w:sz w:val="22"/>
      <w:szCs w:val="22"/>
    </w:rPr>
  </w:style>
  <w:style w:type="paragraph" w:styleId="Heading5">
    <w:name w:val="heading 5"/>
    <w:basedOn w:val="Normal"/>
    <w:next w:val="Normal"/>
    <w:pPr>
      <w:keepNext w:val="1"/>
      <w:keepLines w:val="1"/>
      <w:spacing w:after="0" w:before="40" w:lineRule="auto"/>
    </w:pPr>
    <w:rPr>
      <w:rFonts w:ascii="Play" w:cs="Play" w:eastAsia="Play" w:hAnsi="Play"/>
      <w:i w:val="1"/>
      <w:color w:val="4ea72e"/>
      <w:sz w:val="22"/>
      <w:szCs w:val="22"/>
    </w:rPr>
  </w:style>
  <w:style w:type="paragraph" w:styleId="Heading6">
    <w:name w:val="heading 6"/>
    <w:basedOn w:val="Normal"/>
    <w:next w:val="Normal"/>
    <w:pPr>
      <w:keepNext w:val="1"/>
      <w:keepLines w:val="1"/>
      <w:spacing w:after="0" w:before="40" w:lineRule="auto"/>
    </w:pPr>
    <w:rPr>
      <w:rFonts w:ascii="Play" w:cs="Play" w:eastAsia="Play" w:hAnsi="Play"/>
      <w:color w:val="4ea72e"/>
    </w:rPr>
  </w:style>
  <w:style w:type="paragraph" w:styleId="Title">
    <w:name w:val="Title"/>
    <w:basedOn w:val="Normal"/>
    <w:next w:val="Normal"/>
    <w:pPr>
      <w:spacing w:after="0" w:line="240" w:lineRule="auto"/>
    </w:pPr>
    <w:rPr>
      <w:rFonts w:ascii="Play" w:cs="Play" w:eastAsia="Play" w:hAnsi="Play"/>
      <w:color w:val="262626"/>
      <w:sz w:val="96"/>
      <w:szCs w:val="96"/>
    </w:rPr>
  </w:style>
  <w:style w:type="paragraph" w:styleId="Subtitle">
    <w:name w:val="Subtitle"/>
    <w:basedOn w:val="Normal"/>
    <w:next w:val="Normal"/>
    <w:pPr>
      <w:spacing w:line="240" w:lineRule="auto"/>
    </w:pPr>
    <w:rPr>
      <w:rFonts w:ascii="Play" w:cs="Play" w:eastAsia="Play" w:hAnsi="Play"/>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24.png"/><Relationship Id="rId22" Type="http://schemas.openxmlformats.org/officeDocument/2006/relationships/image" Target="media/image25.png"/><Relationship Id="rId21" Type="http://schemas.openxmlformats.org/officeDocument/2006/relationships/image" Target="media/image13.png"/><Relationship Id="rId24" Type="http://schemas.openxmlformats.org/officeDocument/2006/relationships/image" Target="media/image22.png"/><Relationship Id="rId23" Type="http://schemas.openxmlformats.org/officeDocument/2006/relationships/image" Target="media/image1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5.png"/><Relationship Id="rId26" Type="http://schemas.openxmlformats.org/officeDocument/2006/relationships/image" Target="media/image6.png"/><Relationship Id="rId25" Type="http://schemas.openxmlformats.org/officeDocument/2006/relationships/image" Target="media/image20.png"/><Relationship Id="rId28" Type="http://schemas.openxmlformats.org/officeDocument/2006/relationships/image" Target="media/image8.png"/><Relationship Id="rId27" Type="http://schemas.openxmlformats.org/officeDocument/2006/relationships/image" Target="media/image12.png"/><Relationship Id="rId5" Type="http://schemas.openxmlformats.org/officeDocument/2006/relationships/styles" Target="styles.xml"/><Relationship Id="rId6" Type="http://schemas.openxmlformats.org/officeDocument/2006/relationships/image" Target="media/image1.png"/><Relationship Id="rId29" Type="http://schemas.openxmlformats.org/officeDocument/2006/relationships/image" Target="media/image4.png"/><Relationship Id="rId7" Type="http://schemas.openxmlformats.org/officeDocument/2006/relationships/image" Target="media/image3.png"/><Relationship Id="rId8" Type="http://schemas.openxmlformats.org/officeDocument/2006/relationships/image" Target="media/image2.png"/><Relationship Id="rId31" Type="http://schemas.openxmlformats.org/officeDocument/2006/relationships/footer" Target="footer2.xml"/><Relationship Id="rId30" Type="http://schemas.openxmlformats.org/officeDocument/2006/relationships/image" Target="media/image18.png"/><Relationship Id="rId11" Type="http://schemas.openxmlformats.org/officeDocument/2006/relationships/image" Target="media/image23.png"/><Relationship Id="rId10" Type="http://schemas.openxmlformats.org/officeDocument/2006/relationships/image" Target="media/image10.png"/><Relationship Id="rId32" Type="http://schemas.openxmlformats.org/officeDocument/2006/relationships/footer" Target="footer1.xml"/><Relationship Id="rId13" Type="http://schemas.openxmlformats.org/officeDocument/2006/relationships/image" Target="media/image5.png"/><Relationship Id="rId12" Type="http://schemas.openxmlformats.org/officeDocument/2006/relationships/image" Target="media/image14.png"/><Relationship Id="rId15" Type="http://schemas.openxmlformats.org/officeDocument/2006/relationships/image" Target="media/image11.png"/><Relationship Id="rId14" Type="http://schemas.openxmlformats.org/officeDocument/2006/relationships/image" Target="media/image9.png"/><Relationship Id="rId17" Type="http://schemas.openxmlformats.org/officeDocument/2006/relationships/image" Target="media/image19.png"/><Relationship Id="rId16" Type="http://schemas.openxmlformats.org/officeDocument/2006/relationships/image" Target="media/image16.png"/><Relationship Id="rId19" Type="http://schemas.openxmlformats.org/officeDocument/2006/relationships/image" Target="media/image21.png"/><Relationship Id="rId18" Type="http://schemas.openxmlformats.org/officeDocument/2006/relationships/image" Target="media/image7.png"/></Relationships>
</file>

<file path=word/_rels/fontTable.xml.rels><?xml version="1.0" encoding="UTF-8" standalone="yes"?><Relationships xmlns="http://schemas.openxmlformats.org/package/2006/relationships"><Relationship Id="rId1" Type="http://schemas.openxmlformats.org/officeDocument/2006/relationships/font" Target="fonts/Play-regular.ttf"/><Relationship Id="rId2" Type="http://schemas.openxmlformats.org/officeDocument/2006/relationships/font" Target="fonts/Play-bold.ttf"/><Relationship Id="rId3" Type="http://schemas.openxmlformats.org/officeDocument/2006/relationships/font" Target="fonts/NotoSansSymbols-regular.ttf"/><Relationship Id="rId4" Type="http://schemas.openxmlformats.org/officeDocument/2006/relationships/font" Target="fonts/NotoSansSymbols-bold.ttf"/></Relationships>
</file>

<file path=word/_rels/footer1.xml.rels><?xml version="1.0" encoding="UTF-8" standalone="yes"?><Relationships xmlns="http://schemas.openxmlformats.org/package/2006/relationships"><Relationship Id="rId1" Type="http://schemas.openxmlformats.org/officeDocument/2006/relationships/image" Target="media/image26.png"/></Relationships>
</file>

<file path=word/_rels/footer2.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721b40a0,8abde25,1b46fca</vt:lpwstr>
  </property>
  <property fmtid="{D5CDD505-2E9C-101B-9397-08002B2CF9AE}" pid="3" name="ClassificationContentMarkingFooterFontProps">
    <vt:lpwstr>#000000,10,Calibri</vt:lpwstr>
  </property>
  <property fmtid="{D5CDD505-2E9C-101B-9397-08002B2CF9AE}" pid="4" name="ClassificationContentMarkingFooterText">
    <vt:lpwstr>Company General Use</vt:lpwstr>
  </property>
  <property fmtid="{D5CDD505-2E9C-101B-9397-08002B2CF9AE}" pid="5" name="MSIP_Label_f8c03e66-ca09-4047-b4a7-3de1dcd881c1_Enabled">
    <vt:lpwstr>true</vt:lpwstr>
  </property>
  <property fmtid="{D5CDD505-2E9C-101B-9397-08002B2CF9AE}" pid="6" name="MSIP_Label_f8c03e66-ca09-4047-b4a7-3de1dcd881c1_SetDate">
    <vt:lpwstr>2024-05-24T08:37:18Z</vt:lpwstr>
  </property>
  <property fmtid="{D5CDD505-2E9C-101B-9397-08002B2CF9AE}" pid="7" name="MSIP_Label_f8c03e66-ca09-4047-b4a7-3de1dcd881c1_Method">
    <vt:lpwstr>Privileged</vt:lpwstr>
  </property>
  <property fmtid="{D5CDD505-2E9C-101B-9397-08002B2CF9AE}" pid="8" name="MSIP_Label_f8c03e66-ca09-4047-b4a7-3de1dcd881c1_Name">
    <vt:lpwstr>Company General Use with MARK</vt:lpwstr>
  </property>
  <property fmtid="{D5CDD505-2E9C-101B-9397-08002B2CF9AE}" pid="9" name="MSIP_Label_f8c03e66-ca09-4047-b4a7-3de1dcd881c1_SiteId">
    <vt:lpwstr>e4fda1e2-a063-48c2-a133-cf4b3c22f5af</vt:lpwstr>
  </property>
  <property fmtid="{D5CDD505-2E9C-101B-9397-08002B2CF9AE}" pid="10" name="MSIP_Label_f8c03e66-ca09-4047-b4a7-3de1dcd881c1_ActionId">
    <vt:lpwstr>6d943dfb-cf01-4b1f-a5f9-102fdda63d51</vt:lpwstr>
  </property>
  <property fmtid="{D5CDD505-2E9C-101B-9397-08002B2CF9AE}" pid="11" name="MSIP_Label_f8c03e66-ca09-4047-b4a7-3de1dcd881c1_ContentBits">
    <vt:lpwstr>2</vt:lpwstr>
  </property>
</Properties>
</file>